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5070"/>
        <w:gridCol w:w="4819"/>
      </w:tblGrid>
      <w:tr w:rsidR="001A7DE6" w:rsidRPr="00C10B46" w:rsidTr="00F95F8B">
        <w:trPr>
          <w:trHeight w:val="3414"/>
        </w:trPr>
        <w:tc>
          <w:tcPr>
            <w:tcW w:w="5070" w:type="dxa"/>
          </w:tcPr>
          <w:p w:rsidR="001A7DE6" w:rsidRPr="005C6C6E" w:rsidRDefault="001A7DE6" w:rsidP="00F95F8B">
            <w:pPr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horzAnchor="margin" w:tblpY="-690"/>
              <w:tblW w:w="9110" w:type="dxa"/>
              <w:tblLayout w:type="fixed"/>
              <w:tblLook w:val="01E0"/>
            </w:tblPr>
            <w:tblGrid>
              <w:gridCol w:w="9110"/>
            </w:tblGrid>
            <w:tr w:rsidR="001A7DE6" w:rsidRPr="00FA0C41" w:rsidTr="00F95F8B">
              <w:trPr>
                <w:trHeight w:val="3396"/>
              </w:trPr>
              <w:tc>
                <w:tcPr>
                  <w:tcW w:w="9110" w:type="dxa"/>
                </w:tcPr>
                <w:p w:rsidR="001A7DE6" w:rsidRPr="00FA0C41" w:rsidRDefault="001A7DE6" w:rsidP="00F95F8B">
                  <w:pPr>
                    <w:tabs>
                      <w:tab w:val="num" w:pos="45"/>
                      <w:tab w:val="left" w:pos="176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FA0C41">
                    <w:rPr>
                      <w:b/>
                    </w:rPr>
                    <w:t xml:space="preserve">муниципальное бюджетное </w:t>
                  </w:r>
                </w:p>
                <w:p w:rsidR="001A7DE6" w:rsidRPr="00FA0C41" w:rsidRDefault="001A7DE6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FA0C41">
                    <w:rPr>
                      <w:b/>
                    </w:rPr>
                    <w:t>об</w:t>
                  </w:r>
                  <w:r>
                    <w:rPr>
                      <w:b/>
                    </w:rPr>
                    <w:t>щеоб</w:t>
                  </w:r>
                  <w:r w:rsidRPr="00FA0C41">
                    <w:rPr>
                      <w:b/>
                    </w:rPr>
                    <w:t xml:space="preserve">разовательное учреждение </w:t>
                  </w:r>
                </w:p>
                <w:p w:rsidR="001A7DE6" w:rsidRPr="00FA0C41" w:rsidRDefault="001A7DE6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FA0C41">
                    <w:rPr>
                      <w:b/>
                    </w:rPr>
                    <w:t xml:space="preserve">муниципального образования </w:t>
                  </w:r>
                </w:p>
                <w:p w:rsidR="001A7DE6" w:rsidRPr="00FA0C41" w:rsidRDefault="001A7DE6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Pr="00FA0C41">
                    <w:rPr>
                      <w:b/>
                    </w:rPr>
                    <w:t>«Город Архангельск»</w:t>
                  </w:r>
                </w:p>
                <w:p w:rsidR="001A7DE6" w:rsidRPr="00FA0C41" w:rsidRDefault="001A7DE6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FA0C41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</w:t>
                  </w:r>
                  <w:r w:rsidRPr="00FA0C41">
                    <w:rPr>
                      <w:b/>
                    </w:rPr>
                    <w:t>имназия № 3</w:t>
                  </w:r>
                  <w:r>
                    <w:rPr>
                      <w:b/>
                    </w:rPr>
                    <w:t xml:space="preserve"> имени </w:t>
                  </w:r>
                  <w:proofErr w:type="spellStart"/>
                  <w:r>
                    <w:rPr>
                      <w:b/>
                    </w:rPr>
                    <w:t>К.П.Гемп</w:t>
                  </w:r>
                  <w:proofErr w:type="spellEnd"/>
                  <w:r w:rsidRPr="00FA0C41">
                    <w:rPr>
                      <w:b/>
                    </w:rPr>
                    <w:t>»</w:t>
                  </w:r>
                </w:p>
                <w:p w:rsidR="001A7DE6" w:rsidRPr="00FA0C41" w:rsidRDefault="001A7DE6" w:rsidP="00F95F8B">
                  <w:pPr>
                    <w:tabs>
                      <w:tab w:val="left" w:pos="176"/>
                      <w:tab w:val="num" w:pos="1260"/>
                      <w:tab w:val="left" w:pos="3192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(МБОУ </w:t>
                  </w:r>
                  <w:r w:rsidRPr="00FA0C41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>имназия</w:t>
                  </w:r>
                  <w:r w:rsidRPr="00FA0C41">
                    <w:rPr>
                      <w:b/>
                    </w:rPr>
                    <w:t xml:space="preserve"> № 3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1A7DE6" w:rsidRPr="00FA0C41" w:rsidRDefault="001A7DE6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sz w:val="10"/>
                      <w:szCs w:val="10"/>
                    </w:rPr>
                  </w:pPr>
                </w:p>
                <w:p w:rsidR="001A7DE6" w:rsidRPr="00FA0C41" w:rsidRDefault="001A7DE6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sz w:val="16"/>
                      <w:szCs w:val="16"/>
                    </w:rPr>
                  </w:pPr>
                  <w:r w:rsidRPr="00FA0C41">
                    <w:rPr>
                      <w:sz w:val="16"/>
                      <w:szCs w:val="16"/>
                    </w:rPr>
                    <w:t>ул. Воскресенская, д. 7, кор.1, г. Архангельск, 163000</w:t>
                  </w:r>
                </w:p>
                <w:p w:rsidR="001A7DE6" w:rsidRPr="00FA0C41" w:rsidRDefault="001A7DE6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FA0C41">
                    <w:rPr>
                      <w:sz w:val="16"/>
                      <w:szCs w:val="16"/>
                    </w:rPr>
                    <w:t>тел./факс 65-73-33</w:t>
                  </w:r>
                </w:p>
                <w:p w:rsidR="001A7DE6" w:rsidRPr="00184A17" w:rsidRDefault="001A7DE6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sz w:val="16"/>
                      <w:szCs w:val="16"/>
                    </w:rPr>
                  </w:pPr>
                  <w:r w:rsidRPr="00FA0C41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184A17">
                    <w:rPr>
                      <w:sz w:val="16"/>
                      <w:szCs w:val="16"/>
                    </w:rPr>
                    <w:t>-</w:t>
                  </w:r>
                  <w:r w:rsidRPr="00FA0C41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184A17">
                    <w:rPr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FA0C41">
                    <w:rPr>
                      <w:sz w:val="16"/>
                      <w:szCs w:val="16"/>
                      <w:lang w:val="en-US"/>
                    </w:rPr>
                    <w:t>aog</w:t>
                  </w:r>
                  <w:proofErr w:type="spellEnd"/>
                  <w:r w:rsidRPr="00184A17">
                    <w:rPr>
                      <w:sz w:val="16"/>
                      <w:szCs w:val="16"/>
                    </w:rPr>
                    <w:t>3</w:t>
                  </w:r>
                  <w:proofErr w:type="spellStart"/>
                  <w:r w:rsidRPr="00FA0C41">
                    <w:rPr>
                      <w:sz w:val="16"/>
                      <w:szCs w:val="16"/>
                      <w:lang w:val="en-US"/>
                    </w:rPr>
                    <w:t>adm</w:t>
                  </w:r>
                  <w:proofErr w:type="spellEnd"/>
                  <w:r w:rsidRPr="00184A17">
                    <w:rPr>
                      <w:sz w:val="16"/>
                      <w:szCs w:val="16"/>
                    </w:rPr>
                    <w:t>@</w:t>
                  </w:r>
                  <w:proofErr w:type="spellStart"/>
                  <w:r w:rsidRPr="00FA0C41">
                    <w:rPr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184A17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FA0C41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184A17">
                    <w:rPr>
                      <w:sz w:val="16"/>
                      <w:szCs w:val="16"/>
                    </w:rPr>
                    <w:t xml:space="preserve">; </w:t>
                  </w:r>
                  <w:r w:rsidRPr="00FA0C41">
                    <w:rPr>
                      <w:sz w:val="16"/>
                      <w:szCs w:val="16"/>
                      <w:lang w:val="en-US"/>
                    </w:rPr>
                    <w:t>http</w:t>
                  </w:r>
                  <w:r w:rsidRPr="00184A17">
                    <w:rPr>
                      <w:sz w:val="16"/>
                      <w:szCs w:val="16"/>
                    </w:rPr>
                    <w:t xml:space="preserve">:// </w:t>
                  </w:r>
                  <w:hyperlink r:id="rId4" w:history="1">
                    <w:r w:rsidRPr="00FA0C41">
                      <w:rPr>
                        <w:rStyle w:val="a3"/>
                        <w:sz w:val="16"/>
                        <w:szCs w:val="16"/>
                        <w:lang w:val="en-US"/>
                      </w:rPr>
                      <w:t>www</w:t>
                    </w:r>
                    <w:r w:rsidRPr="00184A17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proofErr w:type="spellStart"/>
                    <w:r w:rsidRPr="00FA0C41">
                      <w:rPr>
                        <w:rStyle w:val="a3"/>
                        <w:sz w:val="16"/>
                        <w:szCs w:val="16"/>
                        <w:lang w:val="en-US"/>
                      </w:rPr>
                      <w:t>gimnasia</w:t>
                    </w:r>
                    <w:proofErr w:type="spellEnd"/>
                    <w:r w:rsidRPr="00184A17">
                      <w:rPr>
                        <w:rStyle w:val="a3"/>
                        <w:sz w:val="16"/>
                        <w:szCs w:val="16"/>
                      </w:rPr>
                      <w:t>3.</w:t>
                    </w:r>
                    <w:proofErr w:type="spellStart"/>
                    <w:r w:rsidRPr="00FA0C41">
                      <w:rPr>
                        <w:rStyle w:val="a3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A7DE6" w:rsidRPr="00184A17" w:rsidRDefault="001A7DE6" w:rsidP="00F95F8B">
                  <w:pPr>
                    <w:widowControl w:val="0"/>
                    <w:tabs>
                      <w:tab w:val="left" w:pos="176"/>
                      <w:tab w:val="left" w:pos="3192"/>
                      <w:tab w:val="left" w:pos="5704"/>
                    </w:tabs>
                  </w:pPr>
                </w:p>
                <w:p w:rsidR="001A7DE6" w:rsidRPr="002E0EAE" w:rsidRDefault="001A7DE6" w:rsidP="00F95F8B">
                  <w:pPr>
                    <w:widowControl w:val="0"/>
                    <w:tabs>
                      <w:tab w:val="left" w:pos="176"/>
                      <w:tab w:val="left" w:pos="3192"/>
                    </w:tabs>
                    <w:rPr>
                      <w:rFonts w:ascii="Academy" w:hAnsi="Academy"/>
                      <w:u w:val="single"/>
                    </w:rPr>
                  </w:pPr>
                  <w:r>
                    <w:rPr>
                      <w:u w:val="single"/>
                    </w:rPr>
                    <w:t>__31 января 2018__</w:t>
                  </w:r>
                  <w:r w:rsidRPr="00FA0C41">
                    <w:rPr>
                      <w:rFonts w:ascii="Academy" w:hAnsi="Academy"/>
                    </w:rPr>
                    <w:t>№</w:t>
                  </w:r>
                  <w:r w:rsidRPr="00FA0C41">
                    <w:rPr>
                      <w:rFonts w:ascii="Academy" w:hAnsi="Academy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01-26 /_____  </w:t>
                  </w:r>
                </w:p>
                <w:p w:rsidR="001A7DE6" w:rsidRPr="00FA0C41" w:rsidRDefault="001A7DE6" w:rsidP="00F95F8B">
                  <w:pPr>
                    <w:widowControl w:val="0"/>
                    <w:rPr>
                      <w:rFonts w:ascii="Calibri" w:hAnsi="Calibri"/>
                      <w:u w:val="single"/>
                    </w:rPr>
                  </w:pPr>
                  <w:r>
                    <w:rPr>
                      <w:rFonts w:ascii="Academy" w:hAnsi="Academy"/>
                    </w:rPr>
                    <w:t xml:space="preserve"> н</w:t>
                  </w:r>
                  <w:r w:rsidRPr="00FA0C41">
                    <w:rPr>
                      <w:rFonts w:ascii="Academy" w:hAnsi="Academy"/>
                    </w:rPr>
                    <w:t xml:space="preserve">а № </w:t>
                  </w:r>
                  <w:r w:rsidRPr="00FA0C41">
                    <w:rPr>
                      <w:rFonts w:ascii="Academy" w:hAnsi="Academy"/>
                      <w:u w:val="single"/>
                    </w:rPr>
                    <w:t xml:space="preserve">                 </w:t>
                  </w:r>
                  <w:r w:rsidRPr="00FA0C41">
                    <w:rPr>
                      <w:rFonts w:ascii="Academy" w:hAnsi="Academy"/>
                    </w:rPr>
                    <w:t xml:space="preserve">от </w:t>
                  </w:r>
                  <w:r w:rsidRPr="00FA0C41">
                    <w:rPr>
                      <w:rFonts w:ascii="Academy" w:hAnsi="Academy"/>
                      <w:u w:val="single"/>
                    </w:rPr>
                    <w:t xml:space="preserve">       </w:t>
                  </w:r>
                  <w:r>
                    <w:rPr>
                      <w:rFonts w:ascii="Academy" w:hAnsi="Academy"/>
                      <w:u w:val="single"/>
                    </w:rPr>
                    <w:t xml:space="preserve">    </w:t>
                  </w:r>
                  <w:r w:rsidRPr="00FA0C41">
                    <w:rPr>
                      <w:rFonts w:ascii="Academy" w:hAnsi="Academy"/>
                      <w:u w:val="single"/>
                    </w:rPr>
                    <w:t xml:space="preserve">  </w:t>
                  </w:r>
                  <w:r>
                    <w:rPr>
                      <w:rFonts w:ascii="Academy" w:hAnsi="Academy"/>
                      <w:u w:val="single"/>
                    </w:rPr>
                    <w:t>_________</w:t>
                  </w:r>
                  <w:r w:rsidRPr="00FA0C41">
                    <w:rPr>
                      <w:rFonts w:ascii="Academy" w:hAnsi="Academy"/>
                      <w:color w:val="FFFFFF"/>
                      <w:u w:val="single"/>
                    </w:rPr>
                    <w:t>.</w:t>
                  </w:r>
                </w:p>
              </w:tc>
            </w:tr>
          </w:tbl>
          <w:p w:rsidR="001A7DE6" w:rsidRPr="00C10B46" w:rsidRDefault="001A7DE6" w:rsidP="00F95F8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A7DE6" w:rsidRDefault="001A7DE6" w:rsidP="00F95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и науки Архангельской области</w:t>
            </w:r>
          </w:p>
          <w:p w:rsidR="001A7DE6" w:rsidRDefault="001A7DE6" w:rsidP="00F95F8B">
            <w:pPr>
              <w:jc w:val="center"/>
              <w:rPr>
                <w:sz w:val="26"/>
                <w:szCs w:val="26"/>
              </w:rPr>
            </w:pPr>
          </w:p>
          <w:p w:rsidR="001A7DE6" w:rsidRPr="00C10B46" w:rsidRDefault="001A7DE6" w:rsidP="00F95F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Просп. Троицкий, д.49, корп.1,                         г. Архангельск, 163004</w:t>
            </w:r>
          </w:p>
        </w:tc>
      </w:tr>
    </w:tbl>
    <w:p w:rsidR="001A7DE6" w:rsidRDefault="001A7DE6" w:rsidP="001A7DE6">
      <w:pPr>
        <w:tabs>
          <w:tab w:val="left" w:pos="7275"/>
        </w:tabs>
        <w:rPr>
          <w:b/>
          <w:sz w:val="26"/>
          <w:szCs w:val="26"/>
        </w:rPr>
      </w:pPr>
    </w:p>
    <w:p w:rsidR="001A7DE6" w:rsidRPr="00EA1F33" w:rsidRDefault="001A7DE6" w:rsidP="001A7DE6">
      <w:pPr>
        <w:tabs>
          <w:tab w:val="left" w:pos="7275"/>
        </w:tabs>
        <w:rPr>
          <w:b/>
        </w:rPr>
      </w:pPr>
      <w:r w:rsidRPr="00EA1F33">
        <w:rPr>
          <w:b/>
        </w:rPr>
        <w:t>Отчет об исполнении предписания № 101-н</w:t>
      </w:r>
    </w:p>
    <w:p w:rsidR="001A7DE6" w:rsidRPr="00EA1F33" w:rsidRDefault="001A7DE6" w:rsidP="001A7DE6">
      <w:pPr>
        <w:tabs>
          <w:tab w:val="left" w:pos="7275"/>
        </w:tabs>
        <w:rPr>
          <w:b/>
        </w:rPr>
      </w:pPr>
      <w:r w:rsidRPr="00EA1F33">
        <w:rPr>
          <w:b/>
        </w:rPr>
        <w:t xml:space="preserve"> от «10» октября 2017 года </w:t>
      </w:r>
    </w:p>
    <w:p w:rsidR="001A7DE6" w:rsidRPr="00DB0FA7" w:rsidRDefault="001A7DE6" w:rsidP="00DB0FA7">
      <w:pPr>
        <w:tabs>
          <w:tab w:val="left" w:pos="6360"/>
        </w:tabs>
        <w:rPr>
          <w:b/>
        </w:rPr>
      </w:pPr>
      <w:r w:rsidRPr="00EA1F33">
        <w:rPr>
          <w:b/>
        </w:rPr>
        <w:t>об устранении выявленных нарушений</w:t>
      </w:r>
    </w:p>
    <w:tbl>
      <w:tblPr>
        <w:tblStyle w:val="a4"/>
        <w:tblW w:w="0" w:type="auto"/>
        <w:tblInd w:w="-601" w:type="dxa"/>
        <w:tblLook w:val="04A0"/>
      </w:tblPr>
      <w:tblGrid>
        <w:gridCol w:w="3686"/>
        <w:gridCol w:w="3686"/>
        <w:gridCol w:w="2800"/>
      </w:tblGrid>
      <w:tr w:rsidR="001A7DE6" w:rsidRPr="00C67BA5" w:rsidTr="0046217A">
        <w:trPr>
          <w:trHeight w:val="1815"/>
        </w:trPr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>Характер нарушения</w:t>
            </w:r>
          </w:p>
        </w:tc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>Мероприятия по устранению выявленного нарушения</w:t>
            </w:r>
          </w:p>
        </w:tc>
        <w:tc>
          <w:tcPr>
            <w:tcW w:w="2800" w:type="dxa"/>
          </w:tcPr>
          <w:p w:rsidR="001A7DE6" w:rsidRPr="00C67BA5" w:rsidRDefault="001A7DE6" w:rsidP="00F95F8B">
            <w:pPr>
              <w:spacing w:after="200" w:line="276" w:lineRule="auto"/>
            </w:pPr>
            <w:r w:rsidRPr="00C67BA5">
              <w:t>Прилагаемые копии документов, подтверждающих устранение нарушения</w:t>
            </w:r>
          </w:p>
        </w:tc>
      </w:tr>
      <w:tr w:rsidR="001A7DE6" w:rsidRPr="00C67BA5" w:rsidTr="0046217A"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 xml:space="preserve">1. </w:t>
            </w:r>
            <w:proofErr w:type="gramStart"/>
            <w:r w:rsidRPr="00C67BA5">
              <w:t>Состав и структура обязательных предметных областей учебного плана учреждения на 2017/18 учебный год (1-4, 5-7 классы), не соответствуют требованиям федерального государственного образовательного стандарта основного общего образования, в том числе отсутствуют предметные области «Русский язык и литературное чтение» (1-4 классы), «Русский язык и литература», «Родной язык и родная литература» (5-7 классы).</w:t>
            </w:r>
            <w:proofErr w:type="gramEnd"/>
          </w:p>
        </w:tc>
        <w:tc>
          <w:tcPr>
            <w:tcW w:w="3686" w:type="dxa"/>
          </w:tcPr>
          <w:p w:rsidR="00DC65D8" w:rsidRPr="00C67BA5" w:rsidRDefault="00DC65D8" w:rsidP="00DC65D8">
            <w:pPr>
              <w:tabs>
                <w:tab w:val="left" w:pos="567"/>
              </w:tabs>
              <w:jc w:val="both"/>
            </w:pPr>
            <w:proofErr w:type="gramStart"/>
            <w:r w:rsidRPr="00C67BA5">
              <w:t xml:space="preserve">Учебные предметы "Русский язык" и "Литературное чтение" (1-4), «Русский язык" и "Литература» </w:t>
            </w:r>
            <w:r w:rsidR="0046217A">
              <w:t xml:space="preserve"> </w:t>
            </w:r>
            <w:r w:rsidRPr="00C67BA5">
              <w:t>(5-7) изучались, но неверно была указана предметная область ("Филология").</w:t>
            </w:r>
            <w:proofErr w:type="gramEnd"/>
            <w:r w:rsidRPr="00C67BA5">
              <w:t xml:space="preserve"> Внесены изменения в </w:t>
            </w:r>
            <w:r w:rsidR="001A7DE6" w:rsidRPr="00C67BA5">
              <w:t xml:space="preserve">Учебный план МБОУ Гимназия № </w:t>
            </w:r>
            <w:r w:rsidRPr="00C67BA5">
              <w:t>3 – предметная область "Русский язык и литературное чтение" (1-4), "Русский язык и литература" (5-7)</w:t>
            </w:r>
          </w:p>
          <w:p w:rsidR="00F450F9" w:rsidRPr="00C67BA5" w:rsidRDefault="00F450F9" w:rsidP="00F450F9">
            <w:pPr>
              <w:tabs>
                <w:tab w:val="left" w:pos="7275"/>
              </w:tabs>
            </w:pPr>
            <w:r w:rsidRPr="00C67BA5">
              <w:t>Для учащихся МБОУ Гимназия № 3 русский язык является родным языком.</w:t>
            </w:r>
          </w:p>
          <w:p w:rsidR="00F450F9" w:rsidRPr="00C67BA5" w:rsidRDefault="00F450F9" w:rsidP="00F450F9">
            <w:pPr>
              <w:tabs>
                <w:tab w:val="left" w:pos="7275"/>
              </w:tabs>
            </w:pPr>
            <w:r w:rsidRPr="00C67BA5">
              <w:t>Таким образом, содержание обязательной предметной области "Родной язык и литературное чтение на родном языке" (для учащихся  1-4 классов), "Родной язык и родная литература" (для учащихся 5-7) отражено (включено) в предметную область "Русский язык и литературное чтение" и "Русский язык и литература".</w:t>
            </w:r>
          </w:p>
          <w:p w:rsidR="001A7DE6" w:rsidRDefault="00F450F9" w:rsidP="00F450F9">
            <w:pPr>
              <w:tabs>
                <w:tab w:val="left" w:pos="7275"/>
              </w:tabs>
            </w:pPr>
            <w:proofErr w:type="gramStart"/>
            <w:r w:rsidRPr="00C67BA5">
              <w:t xml:space="preserve">Соответственно, в пояснительную записку к учебному плану на уровне начального общего образования и уровне основного общего образования внесено дополнение о том, что "содержание предметной области родной "Родной язык и литературное чтение на родном языке" (для учащихся  1-4 классов), "Родной язык и родная литература" (для учащихся 5-7) включено                          в предметную область "Русский язык и литературное чтение" и </w:t>
            </w:r>
            <w:r w:rsidR="0046217A">
              <w:t>"Русский язык и литература."</w:t>
            </w:r>
            <w:r w:rsidRPr="00C67BA5">
              <w:t>)</w:t>
            </w:r>
            <w:proofErr w:type="gramEnd"/>
          </w:p>
          <w:p w:rsidR="00DB0FA7" w:rsidRPr="00C67BA5" w:rsidRDefault="00DB0FA7" w:rsidP="00F450F9">
            <w:pPr>
              <w:tabs>
                <w:tab w:val="left" w:pos="7275"/>
              </w:tabs>
            </w:pPr>
          </w:p>
        </w:tc>
        <w:tc>
          <w:tcPr>
            <w:tcW w:w="2800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>Выписка из пояснительной записки к учебному плану на уровне НОО;</w:t>
            </w:r>
          </w:p>
          <w:p w:rsidR="001A7DE6" w:rsidRPr="00C67BA5" w:rsidRDefault="001A7DE6" w:rsidP="00F95F8B">
            <w:pPr>
              <w:tabs>
                <w:tab w:val="left" w:pos="7275"/>
              </w:tabs>
            </w:pPr>
          </w:p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>Выписка из пояснительной записки к учебному плану на уровне ООО.</w:t>
            </w:r>
          </w:p>
        </w:tc>
      </w:tr>
      <w:tr w:rsidR="001A7DE6" w:rsidRPr="00C67BA5" w:rsidTr="0046217A"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lastRenderedPageBreak/>
              <w:t>2. Отсутствуют документы, подтверждающие соблюдение учета мнения совета обучающихся, советов родителей, представителей органов обучающихся при принятии локальных нормативных актов, затрагивающих права обучающихся в связи с определением языка, на котором осуществляется обучение.</w:t>
            </w:r>
          </w:p>
        </w:tc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 xml:space="preserve">В ходе проверки были предоставлены протоколы Совета гимназистов, </w:t>
            </w:r>
            <w:proofErr w:type="spellStart"/>
            <w:r w:rsidRPr="00C67BA5">
              <w:t>Общегимназического</w:t>
            </w:r>
            <w:proofErr w:type="spellEnd"/>
            <w:r w:rsidRPr="00C67BA5">
              <w:t xml:space="preserve"> Совета, профсоюзного комитета первичной профсоюзной организации </w:t>
            </w:r>
          </w:p>
        </w:tc>
        <w:tc>
          <w:tcPr>
            <w:tcW w:w="2800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 xml:space="preserve">Выписки из протоколов Совета гимназистов, </w:t>
            </w:r>
            <w:proofErr w:type="spellStart"/>
            <w:r w:rsidRPr="00C67BA5">
              <w:t>Общегимназического</w:t>
            </w:r>
            <w:proofErr w:type="spellEnd"/>
            <w:r w:rsidRPr="00C67BA5">
              <w:t xml:space="preserve"> Совета, профсоюзного комитета первичной профсоюзной организации</w:t>
            </w:r>
          </w:p>
        </w:tc>
      </w:tr>
      <w:tr w:rsidR="001A7DE6" w:rsidRPr="00C67BA5" w:rsidTr="0046217A"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>3. Отсутствуют документы, подтверждающие соблюдение прав родителей (законных представителей) несовершеннолетних на выбор языка, языков образования.</w:t>
            </w:r>
          </w:p>
        </w:tc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 xml:space="preserve">Право граждан на получение образования </w:t>
            </w:r>
            <w:r w:rsidRPr="00C67BA5">
              <w:rPr>
                <w:color w:val="000000"/>
                <w:shd w:val="clear" w:color="auto" w:fill="FFFFFF"/>
              </w:rPr>
              <w:t>на родном языке из числа языков народов Российской Федерации, а также право на изучение родного языка из числа языков народов Российской Федерации может быть реализовано в пределах возможностей образовательной организации.</w:t>
            </w:r>
          </w:p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 xml:space="preserve">В МБОУ Гимназия № 3 разработан локальный акт, утвержденный приказом директора ОУ </w:t>
            </w:r>
            <w:r w:rsidRPr="00C67BA5">
              <w:rPr>
                <w:color w:val="000000"/>
                <w:u w:val="single"/>
              </w:rPr>
              <w:t>№ 14</w:t>
            </w:r>
            <w:r w:rsidRPr="00C67BA5">
              <w:rPr>
                <w:u w:val="single"/>
              </w:rPr>
              <w:t xml:space="preserve"> </w:t>
            </w:r>
            <w:r w:rsidRPr="00C67BA5">
              <w:rPr>
                <w:color w:val="000000"/>
                <w:u w:val="single"/>
              </w:rPr>
              <w:t>от</w:t>
            </w:r>
            <w:r w:rsidRPr="00C67BA5">
              <w:rPr>
                <w:b/>
                <w:color w:val="000000"/>
                <w:u w:val="single"/>
              </w:rPr>
              <w:t xml:space="preserve"> </w:t>
            </w:r>
            <w:r w:rsidRPr="00C67BA5">
              <w:rPr>
                <w:color w:val="000000"/>
                <w:u w:val="single"/>
              </w:rPr>
              <w:t xml:space="preserve">«11» января 2016г. </w:t>
            </w:r>
            <w:r w:rsidRPr="00C67BA5">
              <w:rPr>
                <w:u w:val="single"/>
              </w:rPr>
              <w:t xml:space="preserve">«Положение о языках обучения, в том числе обучении на иностранных языках» с приложением формы заявление от родителей (законных представителей) об организации обучения ребенка на родном языке. </w:t>
            </w:r>
            <w:r w:rsidRPr="00C67BA5">
              <w:t>Обращений от родителей (законных представителей) на изучение родного языка не поступало. Локальный акт был предоставлен в ходе проверки.</w:t>
            </w:r>
          </w:p>
        </w:tc>
        <w:tc>
          <w:tcPr>
            <w:tcW w:w="2800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>Положение о языках обучения, в том числе об обучении на иностранных языках в МБОУ Гимназия № 3</w:t>
            </w:r>
          </w:p>
        </w:tc>
      </w:tr>
      <w:tr w:rsidR="001A7DE6" w:rsidRPr="00C67BA5" w:rsidTr="0046217A"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 xml:space="preserve">4. Учебным планом Учреждения на 2017/18 учебный год, не определены формы проведения промежуточной аттестации </w:t>
            </w:r>
            <w:proofErr w:type="gramStart"/>
            <w:r w:rsidRPr="00C67BA5">
              <w:t>обучающихся</w:t>
            </w:r>
            <w:proofErr w:type="gramEnd"/>
            <w:r w:rsidRPr="00C67BA5">
              <w:t>. Промежуточная аттестация обучающихся проводится не во всех классах, не по всем предметам учебного плана.</w:t>
            </w:r>
          </w:p>
        </w:tc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>Внесены дополнения в пояснительную записку к учебному плану МБОУ Гимназия № 3 на 2017-2018 учебный год (1-4 классы): проведение промежуточной аттестации в форме письменных контрольных работ по предметам согласно положению «О формах, периодичности и порядке текущего контроля успеваемости и промежуточной аттестации учащихся»</w:t>
            </w:r>
          </w:p>
        </w:tc>
        <w:tc>
          <w:tcPr>
            <w:tcW w:w="2800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>Выписка из образовательной программы НОО ФГОС</w:t>
            </w:r>
          </w:p>
          <w:p w:rsidR="001A7DE6" w:rsidRPr="00C67BA5" w:rsidRDefault="001A7DE6" w:rsidP="00F95F8B">
            <w:pPr>
              <w:tabs>
                <w:tab w:val="left" w:pos="7275"/>
              </w:tabs>
            </w:pPr>
          </w:p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>Выписка из образовательной программ</w:t>
            </w:r>
            <w:proofErr w:type="gramStart"/>
            <w:r w:rsidRPr="00C67BA5">
              <w:t>ы ООО</w:t>
            </w:r>
            <w:proofErr w:type="gramEnd"/>
            <w:r w:rsidRPr="00C67BA5">
              <w:t xml:space="preserve"> ФГОС</w:t>
            </w:r>
          </w:p>
          <w:p w:rsidR="001A7DE6" w:rsidRPr="00C67BA5" w:rsidRDefault="001A7DE6" w:rsidP="00F95F8B">
            <w:pPr>
              <w:tabs>
                <w:tab w:val="left" w:pos="7275"/>
              </w:tabs>
            </w:pPr>
          </w:p>
        </w:tc>
      </w:tr>
      <w:tr w:rsidR="001A7DE6" w:rsidRPr="00C67BA5" w:rsidTr="0046217A"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 xml:space="preserve">5. </w:t>
            </w:r>
            <w:proofErr w:type="gramStart"/>
            <w:r w:rsidRPr="00C67BA5">
              <w:t xml:space="preserve">Отсутствуют документы по освоению педагогическими работниками учреждения дополнительных профессиональных программ по профилю педагогической деятельности 1 раз в 3 года: у Сидоренко Н.А., учителя начальных классов (2013 г.), </w:t>
            </w:r>
            <w:proofErr w:type="spellStart"/>
            <w:r w:rsidRPr="00C67BA5">
              <w:t>Кутуковой</w:t>
            </w:r>
            <w:proofErr w:type="spellEnd"/>
            <w:r w:rsidRPr="00C67BA5">
              <w:t xml:space="preserve"> Л.В., учителя начальных классов (2013 г.), Куликовой М.Ф., учителя русского языка и литературы (2013 г.), </w:t>
            </w:r>
            <w:proofErr w:type="spellStart"/>
            <w:r w:rsidRPr="00C67BA5">
              <w:t>Корельской</w:t>
            </w:r>
            <w:proofErr w:type="spellEnd"/>
            <w:r w:rsidRPr="00C67BA5">
              <w:t xml:space="preserve"> С.В., учителя начальных классов (2012 г.)</w:t>
            </w:r>
            <w:proofErr w:type="gramEnd"/>
          </w:p>
        </w:tc>
        <w:tc>
          <w:tcPr>
            <w:tcW w:w="3686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 xml:space="preserve">Курсовую подготовку на время проверки не прошел один педагог. </w:t>
            </w:r>
            <w:proofErr w:type="spellStart"/>
            <w:r w:rsidRPr="00C67BA5">
              <w:t>Кутукова</w:t>
            </w:r>
            <w:proofErr w:type="spellEnd"/>
            <w:r w:rsidRPr="00C67BA5">
              <w:t xml:space="preserve"> Л.В. - </w:t>
            </w:r>
            <w:proofErr w:type="gramStart"/>
            <w:r w:rsidRPr="00C67BA5">
              <w:t>принята</w:t>
            </w:r>
            <w:proofErr w:type="gramEnd"/>
            <w:r w:rsidRPr="00C67BA5">
              <w:t xml:space="preserve"> на работу 30.08.2016г. Срок действия курсовой подготовки закончился 27.11.2016 г.</w:t>
            </w:r>
          </w:p>
        </w:tc>
        <w:tc>
          <w:tcPr>
            <w:tcW w:w="2800" w:type="dxa"/>
          </w:tcPr>
          <w:p w:rsidR="001A7DE6" w:rsidRPr="00C67BA5" w:rsidRDefault="001A7DE6" w:rsidP="00F95F8B">
            <w:pPr>
              <w:tabs>
                <w:tab w:val="left" w:pos="7275"/>
              </w:tabs>
            </w:pPr>
            <w:r w:rsidRPr="00C67BA5">
              <w:t xml:space="preserve">Копии удостоверений  Куликовой М.Ф. (2015), </w:t>
            </w:r>
            <w:proofErr w:type="spellStart"/>
            <w:r w:rsidRPr="00C67BA5">
              <w:t>Корельской</w:t>
            </w:r>
            <w:proofErr w:type="spellEnd"/>
            <w:r w:rsidRPr="00C67BA5">
              <w:t xml:space="preserve"> С.В. (февраль 2017), Сидоренко Н.А., (май 2017), </w:t>
            </w:r>
            <w:proofErr w:type="spellStart"/>
            <w:r w:rsidRPr="00C67BA5">
              <w:t>Кутуковой</w:t>
            </w:r>
            <w:proofErr w:type="spellEnd"/>
            <w:r w:rsidRPr="00C67BA5">
              <w:t xml:space="preserve"> Л.В. </w:t>
            </w:r>
          </w:p>
        </w:tc>
      </w:tr>
    </w:tbl>
    <w:p w:rsidR="00C67BA5" w:rsidRDefault="00C67BA5" w:rsidP="001A7DE6">
      <w:pPr>
        <w:tabs>
          <w:tab w:val="left" w:pos="7275"/>
        </w:tabs>
        <w:rPr>
          <w:b/>
          <w:sz w:val="22"/>
          <w:szCs w:val="22"/>
        </w:rPr>
      </w:pPr>
    </w:p>
    <w:p w:rsidR="00C67BA5" w:rsidRPr="00C67BA5" w:rsidRDefault="00C67BA5" w:rsidP="001A7DE6">
      <w:pPr>
        <w:tabs>
          <w:tab w:val="left" w:pos="7275"/>
        </w:tabs>
        <w:rPr>
          <w:b/>
          <w:sz w:val="22"/>
          <w:szCs w:val="22"/>
        </w:rPr>
      </w:pPr>
      <w:bookmarkStart w:id="0" w:name="_GoBack"/>
      <w:bookmarkEnd w:id="0"/>
    </w:p>
    <w:p w:rsidR="00280861" w:rsidRPr="00C67BA5" w:rsidRDefault="00C67BA5">
      <w:pPr>
        <w:rPr>
          <w:b/>
          <w:sz w:val="22"/>
          <w:szCs w:val="22"/>
        </w:rPr>
      </w:pPr>
      <w:r w:rsidRPr="00C67BA5">
        <w:rPr>
          <w:b/>
          <w:sz w:val="22"/>
          <w:szCs w:val="22"/>
        </w:rPr>
        <w:t>Директор                                                                                                                Е.Н.Калинина</w:t>
      </w:r>
    </w:p>
    <w:sectPr w:rsidR="00280861" w:rsidRPr="00C67BA5" w:rsidSect="00DB0F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E6"/>
    <w:rsid w:val="001A7DE6"/>
    <w:rsid w:val="001D6E5C"/>
    <w:rsid w:val="00280861"/>
    <w:rsid w:val="002933B6"/>
    <w:rsid w:val="00313B62"/>
    <w:rsid w:val="0046217A"/>
    <w:rsid w:val="004A6BD0"/>
    <w:rsid w:val="00523A56"/>
    <w:rsid w:val="009C4A7C"/>
    <w:rsid w:val="00C67BA5"/>
    <w:rsid w:val="00D706E8"/>
    <w:rsid w:val="00DB0FA7"/>
    <w:rsid w:val="00DC65D8"/>
    <w:rsid w:val="00F4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DE6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1A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mnasia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cp:lastPrinted>2018-01-31T12:04:00Z</cp:lastPrinted>
  <dcterms:created xsi:type="dcterms:W3CDTF">2018-01-31T08:13:00Z</dcterms:created>
  <dcterms:modified xsi:type="dcterms:W3CDTF">2018-01-31T12:05:00Z</dcterms:modified>
</cp:coreProperties>
</file>