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center"/>
        <w:rPr>
          <w:color w:val="000000"/>
          <w:sz w:val="28"/>
          <w:szCs w:val="28"/>
        </w:rPr>
      </w:pPr>
      <w:r w:rsidRPr="00D41655">
        <w:rPr>
          <w:b/>
          <w:bCs/>
          <w:color w:val="000000"/>
          <w:sz w:val="28"/>
          <w:szCs w:val="28"/>
        </w:rPr>
        <w:t>ПАМЯТКА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center"/>
        <w:rPr>
          <w:color w:val="000000"/>
          <w:sz w:val="28"/>
          <w:szCs w:val="28"/>
        </w:rPr>
      </w:pPr>
      <w:r w:rsidRPr="00D41655">
        <w:rPr>
          <w:b/>
          <w:bCs/>
          <w:color w:val="000000"/>
          <w:sz w:val="28"/>
          <w:szCs w:val="28"/>
        </w:rPr>
        <w:t>для персонала и охраны образовательных организаций по действиям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center"/>
        <w:rPr>
          <w:color w:val="000000"/>
          <w:sz w:val="28"/>
          <w:szCs w:val="28"/>
        </w:rPr>
      </w:pPr>
      <w:r w:rsidRPr="00D41655">
        <w:rPr>
          <w:b/>
          <w:bCs/>
          <w:color w:val="000000"/>
          <w:sz w:val="28"/>
          <w:szCs w:val="28"/>
        </w:rPr>
        <w:t>при нападении вооружённых преступников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Не нужно вступать в конфликт с вооружённым преступником и пытаться его обезвредить. Главная задача - спасти жизнь детей. Не допускать паники, истерики и спешки. Успокоить детей.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b/>
          <w:color w:val="000000"/>
          <w:sz w:val="28"/>
          <w:szCs w:val="28"/>
        </w:rPr>
      </w:pPr>
      <w:r w:rsidRPr="00D41655">
        <w:rPr>
          <w:b/>
          <w:color w:val="000000"/>
          <w:sz w:val="28"/>
          <w:szCs w:val="28"/>
        </w:rPr>
        <w:t>Если слышны выстрелы или крики в другой части образовательной организации: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1. Оценить обстановку. Определить, что происходит.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 xml:space="preserve">2. Нажать кнопку тревожной сигнализации (КТС). Немедленно сообщить о случившемся </w:t>
      </w:r>
      <w:r w:rsidR="003E307D" w:rsidRPr="00D41655">
        <w:rPr>
          <w:color w:val="000000"/>
          <w:sz w:val="28"/>
          <w:szCs w:val="28"/>
        </w:rPr>
        <w:t xml:space="preserve">самостоятельно в службы экстренного реагирования (в полицию тел. 02 (с мобильного телефона – 102), в УФСБ </w:t>
      </w:r>
      <w:r w:rsidR="003E307D" w:rsidRPr="00D41655">
        <w:rPr>
          <w:color w:val="333333"/>
          <w:sz w:val="28"/>
          <w:szCs w:val="28"/>
          <w:shd w:val="clear" w:color="auto" w:fill="FFFFFF"/>
        </w:rPr>
        <w:t>8 (8182) 21-82-12</w:t>
      </w:r>
      <w:r w:rsidR="00964EAF" w:rsidRPr="00964EAF">
        <w:rPr>
          <w:color w:val="000000"/>
          <w:sz w:val="28"/>
          <w:szCs w:val="28"/>
        </w:rPr>
        <w:t xml:space="preserve"> </w:t>
      </w:r>
      <w:r w:rsidR="00964EAF" w:rsidRPr="00D41655">
        <w:rPr>
          <w:color w:val="000000"/>
          <w:sz w:val="28"/>
          <w:szCs w:val="28"/>
        </w:rPr>
        <w:t>или в единую дежурно-диспетчерскую службу тел. 112)</w:t>
      </w:r>
      <w:r w:rsidR="003E307D" w:rsidRPr="00D41655">
        <w:rPr>
          <w:color w:val="000000"/>
          <w:sz w:val="28"/>
          <w:szCs w:val="28"/>
        </w:rPr>
        <w:t xml:space="preserve">, </w:t>
      </w:r>
      <w:r w:rsidR="00964EAF">
        <w:rPr>
          <w:color w:val="000000"/>
          <w:sz w:val="28"/>
          <w:szCs w:val="28"/>
        </w:rPr>
        <w:t xml:space="preserve">а также </w:t>
      </w:r>
      <w:bookmarkStart w:id="0" w:name="_GoBack"/>
      <w:bookmarkEnd w:id="0"/>
      <w:r w:rsidRPr="00D41655">
        <w:rPr>
          <w:color w:val="000000"/>
          <w:sz w:val="28"/>
          <w:szCs w:val="28"/>
        </w:rPr>
        <w:t>руководителю образовательной организации (лицу, его замещающему).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3</w:t>
      </w:r>
      <w:r w:rsidR="003E307D" w:rsidRPr="00D41655">
        <w:rPr>
          <w:color w:val="000000"/>
          <w:sz w:val="28"/>
          <w:szCs w:val="28"/>
        </w:rPr>
        <w:t>.</w:t>
      </w:r>
      <w:r w:rsidRPr="00D41655">
        <w:rPr>
          <w:color w:val="000000"/>
          <w:sz w:val="28"/>
          <w:szCs w:val="28"/>
        </w:rPr>
        <w:t xml:space="preserve"> В дальнейшем действовать по указанию руководителя или самостоятельно исходя из обстановки.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4. Обеспечить выполнение всех рекомендаций и требований прибывших сотрудников служб экстренного реагирования.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b/>
          <w:color w:val="000000"/>
          <w:sz w:val="28"/>
          <w:szCs w:val="28"/>
        </w:rPr>
      </w:pPr>
      <w:r w:rsidRPr="00D41655">
        <w:rPr>
          <w:b/>
          <w:color w:val="000000"/>
          <w:sz w:val="28"/>
          <w:szCs w:val="28"/>
        </w:rPr>
        <w:t>При возможности безопасно покинуть помещение: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1. Организовать экстренную эвакуацию через ближайшие выходы (запасные выходы). В отдельных случаях эвакуация может быть организована через окна первых этажей здания. Не тратить время на разговоры, сбор вещей и одевание. Место для сбора после эвакуации должно быть выбрано на достаточном удалении от образовательной организации.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2. Организовать проверку наличия детей. Сообщить информацию об их наличии руководству образовательной организации (при возможности), а также прибывающим сотрудникам правоохранительных органов и спасательных подразделений.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3. Организовать взаимодействие с правоохранительными органами по вопросам доведения до них информации о происшествии и принятия мер по обеспечению безопасности детей в районе эвакуации.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b/>
          <w:color w:val="000000"/>
          <w:sz w:val="28"/>
          <w:szCs w:val="28"/>
        </w:rPr>
      </w:pPr>
      <w:r w:rsidRPr="00D41655">
        <w:rPr>
          <w:b/>
          <w:color w:val="000000"/>
          <w:sz w:val="28"/>
          <w:szCs w:val="28"/>
        </w:rPr>
        <w:t>При невозможности безопасно покинуть помещение: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1. Закрыть помещение на ключ. При отсутствии ключа от помещения – забаррикадировать дверь (партой, шкафом, стульями и т.п.).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2. Выключить свет в помещении в тёмное время суток.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3. Организовать тишину и выключение звука на мобильных устройствах, чтобы не привлекать внимание преступника.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4. Дождаться прибытия правоохранительных органов. Обеспечить выполнение всех рекомендаций и требований прибывших сотрудников служб экстренного реагирования.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b/>
          <w:color w:val="000000"/>
          <w:sz w:val="28"/>
          <w:szCs w:val="28"/>
        </w:rPr>
      </w:pPr>
      <w:r w:rsidRPr="00D41655">
        <w:rPr>
          <w:b/>
          <w:color w:val="000000"/>
          <w:sz w:val="28"/>
          <w:szCs w:val="28"/>
        </w:rPr>
        <w:t>Если у нападающего огнестрельное оружие рекомендуется: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1. Найти для детей безопасное место (подальше от проёмов дверей и окон, под партами, столами, за шкафами), постараться закрыть их от случайных пуль.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2. Держаться как можно ниже (присесть или лечь на пол). При беспорядочной стрельбе уменьшается вероятность оказаться на линии огня.</w:t>
      </w:r>
    </w:p>
    <w:p w:rsidR="001A68A7" w:rsidRPr="00D41655" w:rsidRDefault="001A68A7" w:rsidP="003E307D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3. Держать нападающего в поле зрения.</w:t>
      </w:r>
    </w:p>
    <w:p w:rsidR="00D41655" w:rsidRPr="00D41655" w:rsidRDefault="00D41655" w:rsidP="00D41655">
      <w:pPr>
        <w:pStyle w:val="a3"/>
        <w:spacing w:before="0" w:beforeAutospacing="0" w:after="60" w:afterAutospacing="0" w:line="228" w:lineRule="auto"/>
        <w:jc w:val="both"/>
        <w:rPr>
          <w:b/>
          <w:color w:val="000000"/>
          <w:sz w:val="28"/>
          <w:szCs w:val="28"/>
        </w:rPr>
      </w:pPr>
      <w:r w:rsidRPr="00D41655">
        <w:rPr>
          <w:b/>
          <w:color w:val="000000"/>
          <w:sz w:val="28"/>
          <w:szCs w:val="28"/>
        </w:rPr>
        <w:lastRenderedPageBreak/>
        <w:t>Если преступник близко и нет возможности убежать или спрятаться:</w:t>
      </w:r>
    </w:p>
    <w:p w:rsidR="00D41655" w:rsidRPr="00D41655" w:rsidRDefault="00D41655" w:rsidP="00D41655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1. Не пытаться договориться с преступником. В большинстве случаев это бесполезно и опасно. Не заговаривать с ним, не обращаться к нему первым, не смотреть ему в глаза и не привлекать к себе внимание.</w:t>
      </w:r>
    </w:p>
    <w:p w:rsidR="00D41655" w:rsidRPr="00D41655" w:rsidRDefault="00D41655" w:rsidP="00D41655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2. Не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D41655" w:rsidRPr="00D41655" w:rsidRDefault="00D41655" w:rsidP="00D41655">
      <w:pPr>
        <w:pStyle w:val="a3"/>
        <w:spacing w:before="0" w:beforeAutospacing="0" w:after="60" w:afterAutospacing="0"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41655">
        <w:rPr>
          <w:color w:val="000000"/>
          <w:sz w:val="28"/>
          <w:szCs w:val="28"/>
        </w:rPr>
        <w:t xml:space="preserve">. В крайнем </w:t>
      </w:r>
      <w:proofErr w:type="gramStart"/>
      <w:r w:rsidRPr="00D41655">
        <w:rPr>
          <w:color w:val="000000"/>
          <w:sz w:val="28"/>
          <w:szCs w:val="28"/>
        </w:rPr>
        <w:t>случае</w:t>
      </w:r>
      <w:proofErr w:type="gramEnd"/>
      <w:r w:rsidRPr="00D41655">
        <w:rPr>
          <w:color w:val="000000"/>
          <w:sz w:val="28"/>
          <w:szCs w:val="28"/>
        </w:rPr>
        <w:t xml:space="preserve"> попытаться отвлечь нападающего на себя и дать возможность спастись детям. Нападать на преступника с целью его обезоружить очень опасно. Бегство может привлечь внимание преступника, и он решит остановить </w:t>
      </w:r>
      <w:proofErr w:type="gramStart"/>
      <w:r w:rsidRPr="00D41655">
        <w:rPr>
          <w:color w:val="000000"/>
          <w:sz w:val="28"/>
          <w:szCs w:val="28"/>
        </w:rPr>
        <w:t>убегающих</w:t>
      </w:r>
      <w:proofErr w:type="gramEnd"/>
      <w:r w:rsidRPr="00D41655">
        <w:rPr>
          <w:color w:val="000000"/>
          <w:sz w:val="28"/>
          <w:szCs w:val="28"/>
        </w:rP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</w:t>
      </w:r>
    </w:p>
    <w:p w:rsidR="001E3834" w:rsidRPr="00D41655" w:rsidRDefault="001E3834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b/>
          <w:color w:val="000000"/>
          <w:sz w:val="28"/>
          <w:szCs w:val="28"/>
        </w:rPr>
      </w:pPr>
      <w:r w:rsidRPr="00D41655">
        <w:rPr>
          <w:b/>
          <w:color w:val="000000"/>
          <w:sz w:val="28"/>
          <w:szCs w:val="28"/>
        </w:rPr>
        <w:t>Если у нападающего холодное оружие рекомендуется: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1. Оценить расстояние от преступника до Вас и детей, а также до выхода из помещения. Дети, находящиеся ближе к выходу, могут выбежать.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2. Держать нападающего в поле зрения.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 xml:space="preserve">3. В крайнем </w:t>
      </w:r>
      <w:proofErr w:type="gramStart"/>
      <w:r w:rsidRPr="00D41655">
        <w:rPr>
          <w:color w:val="000000"/>
          <w:sz w:val="28"/>
          <w:szCs w:val="28"/>
        </w:rPr>
        <w:t>случае</w:t>
      </w:r>
      <w:proofErr w:type="gramEnd"/>
      <w:r w:rsidRPr="00D41655">
        <w:rPr>
          <w:color w:val="000000"/>
          <w:sz w:val="28"/>
          <w:szCs w:val="28"/>
        </w:rPr>
        <w:t xml:space="preserve"> попытаться отвлечь нападающего на себя и дать возможность спастись детям. Нападать на преступника с целью его обезоружить очень опасно. Бегство может привлечь внимание преступника, и он решит остановить </w:t>
      </w:r>
      <w:proofErr w:type="gramStart"/>
      <w:r w:rsidRPr="00D41655">
        <w:rPr>
          <w:color w:val="000000"/>
          <w:sz w:val="28"/>
          <w:szCs w:val="28"/>
        </w:rPr>
        <w:t>убегающих</w:t>
      </w:r>
      <w:proofErr w:type="gramEnd"/>
      <w:r w:rsidRPr="00D41655">
        <w:rPr>
          <w:color w:val="000000"/>
          <w:sz w:val="28"/>
          <w:szCs w:val="28"/>
        </w:rPr>
        <w:t xml:space="preserve"> ударом холодного оружия. Имеет смысл нападать только в том случае, если уже есть жертвы, и их количество может увеличиться. Перед нападением нужно заговорить с преступником спокойным голосом и в определённый момент резко броситься на него, постараться </w:t>
      </w:r>
      <w:r w:rsidR="003E307D" w:rsidRPr="00D41655">
        <w:rPr>
          <w:color w:val="000000"/>
          <w:sz w:val="28"/>
          <w:szCs w:val="28"/>
        </w:rPr>
        <w:t xml:space="preserve">атаковать глаза жидкими или сыпучими веществами (мел, порошок и </w:t>
      </w:r>
      <w:proofErr w:type="spellStart"/>
      <w:r w:rsidR="003E307D" w:rsidRPr="00D41655">
        <w:rPr>
          <w:color w:val="000000"/>
          <w:sz w:val="28"/>
          <w:szCs w:val="28"/>
        </w:rPr>
        <w:t>т</w:t>
      </w:r>
      <w:proofErr w:type="gramStart"/>
      <w:r w:rsidR="003E307D" w:rsidRPr="00D41655">
        <w:rPr>
          <w:color w:val="000000"/>
          <w:sz w:val="28"/>
          <w:szCs w:val="28"/>
        </w:rPr>
        <w:t>.д</w:t>
      </w:r>
      <w:proofErr w:type="spellEnd"/>
      <w:proofErr w:type="gramEnd"/>
      <w:r w:rsidR="003E307D" w:rsidRPr="00D41655">
        <w:rPr>
          <w:color w:val="000000"/>
          <w:sz w:val="28"/>
          <w:szCs w:val="28"/>
        </w:rPr>
        <w:t xml:space="preserve">) </w:t>
      </w:r>
      <w:r w:rsidRPr="00D41655">
        <w:rPr>
          <w:color w:val="000000"/>
          <w:sz w:val="28"/>
          <w:szCs w:val="28"/>
        </w:rPr>
        <w:t>блокировать движение руки с оружием, одновременно нанести удар в болевую точку, попытаться выбить оружие.</w:t>
      </w:r>
    </w:p>
    <w:p w:rsidR="001E3834" w:rsidRPr="00D41655" w:rsidRDefault="001E3834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b/>
          <w:color w:val="000000"/>
          <w:sz w:val="28"/>
          <w:szCs w:val="28"/>
        </w:rPr>
      </w:pPr>
      <w:r w:rsidRPr="00D41655">
        <w:rPr>
          <w:b/>
          <w:color w:val="000000"/>
          <w:sz w:val="28"/>
          <w:szCs w:val="28"/>
        </w:rPr>
        <w:t>При действиях правоохранительных органов по нейтрализации преступников рекомендуется: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1. Лежать на полу лицом вниз, голову закрыть руками и не двигаться.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2. Ни в коем случае не бежать навстречу сотрудникам спецслужб или от них, так как они могут принять вас за преступника.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3. Не брать в руки какие-либо предметы, так как они могут быть восприняты как оружие.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4. Если есть возможность, держаться подальше от проемов дверей и окон.</w:t>
      </w:r>
    </w:p>
    <w:p w:rsidR="001A68A7" w:rsidRPr="00D41655" w:rsidRDefault="001A68A7" w:rsidP="001E3834">
      <w:pPr>
        <w:pStyle w:val="a3"/>
        <w:spacing w:before="0" w:beforeAutospacing="0" w:after="60" w:afterAutospacing="0" w:line="235" w:lineRule="auto"/>
        <w:jc w:val="both"/>
        <w:rPr>
          <w:color w:val="000000"/>
          <w:sz w:val="28"/>
          <w:szCs w:val="28"/>
        </w:rPr>
      </w:pPr>
      <w:r w:rsidRPr="00D41655">
        <w:rPr>
          <w:color w:val="000000"/>
          <w:sz w:val="28"/>
          <w:szCs w:val="28"/>
        </w:rPr>
        <w:t>5. Выполнять все требования сотрудников спецслужб.</w:t>
      </w:r>
    </w:p>
    <w:sectPr w:rsidR="001A68A7" w:rsidRPr="00D41655" w:rsidSect="001E3834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3B"/>
    <w:rsid w:val="001A68A7"/>
    <w:rsid w:val="001E3834"/>
    <w:rsid w:val="003E307D"/>
    <w:rsid w:val="008B356D"/>
    <w:rsid w:val="00964EAF"/>
    <w:rsid w:val="00D41655"/>
    <w:rsid w:val="00DB0CB1"/>
    <w:rsid w:val="00F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2023-10-03T11:48:00Z</dcterms:created>
  <dcterms:modified xsi:type="dcterms:W3CDTF">2023-12-07T09:56:00Z</dcterms:modified>
</cp:coreProperties>
</file>