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jc w:val="center"/>
        <w:tblLayout w:type="fixed"/>
        <w:tblLook w:val="01E0" w:firstRow="1" w:lastRow="1" w:firstColumn="1" w:lastColumn="1" w:noHBand="0" w:noVBand="0"/>
      </w:tblPr>
      <w:tblGrid>
        <w:gridCol w:w="9659"/>
      </w:tblGrid>
      <w:tr w:rsidR="00D177A4" w:rsidRPr="00D177A4" w:rsidTr="004755B6">
        <w:trPr>
          <w:trHeight w:val="2558"/>
          <w:jc w:val="center"/>
        </w:trPr>
        <w:tc>
          <w:tcPr>
            <w:tcW w:w="9659" w:type="dxa"/>
          </w:tcPr>
          <w:tbl>
            <w:tblPr>
              <w:tblW w:w="96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60"/>
            </w:tblGrid>
            <w:tr w:rsidR="00D177A4" w:rsidRPr="00D177A4" w:rsidTr="004755B6">
              <w:trPr>
                <w:trHeight w:val="1566"/>
                <w:jc w:val="center"/>
              </w:trPr>
              <w:tc>
                <w:tcPr>
                  <w:tcW w:w="9659" w:type="dxa"/>
                </w:tcPr>
                <w:p w:rsidR="00D177A4" w:rsidRPr="00D177A4" w:rsidRDefault="00D177A4" w:rsidP="00D177A4">
                  <w:pPr>
                    <w:widowControl w:val="0"/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</w:pPr>
                  <w:bookmarkStart w:id="0" w:name="_GoBack"/>
                  <w:bookmarkEnd w:id="0"/>
                  <w:r w:rsidRPr="00D177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ar-SA"/>
                    </w:rPr>
                    <w:t>МИНИСТЕРСТВО  ОБРАЗОВАНИЯ РОССИЙСКОЙ ФЕДЕРАЦИИ</w:t>
                  </w: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D177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МУНИЦИПАЛЬНОЕ</w:t>
                  </w:r>
                  <w:proofErr w:type="gramEnd"/>
                  <w:r w:rsidRPr="00D177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ОБРАЗОВАНИЯЕ  «ГОРОД АРХАНГЕЛЬСК»</w:t>
                  </w: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177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муниципальное бюджетное образовательное учреждение </w:t>
                  </w: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177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муниципального образования «Город Архангельск»</w:t>
                  </w:r>
                </w:p>
                <w:p w:rsidR="00D177A4" w:rsidRPr="00D177A4" w:rsidRDefault="00D177A4" w:rsidP="00D177A4">
                  <w:pPr>
                    <w:widowControl w:val="0"/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177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«Общеобразовательная гимназия № 3» (МБОУ ОГ № 3)</w:t>
                  </w:r>
                </w:p>
              </w:tc>
            </w:tr>
          </w:tbl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1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 И К А З</w:t>
            </w:r>
          </w:p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01-04/_____</w:t>
            </w:r>
          </w:p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7A4" w:rsidRPr="00D177A4" w:rsidRDefault="00D177A4" w:rsidP="00D177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Архангельск</w:t>
            </w:r>
          </w:p>
          <w:p w:rsidR="00D177A4" w:rsidRPr="00D177A4" w:rsidRDefault="00D177A4" w:rsidP="00D177A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службе охраны труда и соблюдении 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 техники безопасности в 2013–2014 учебном году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организации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чреждении  в 2013</w:t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2014 учебном году работы по охране труда, по соблюдению правил техники безопасности, правил пожарной безопасности, по созданию здоровых и безопасных условий труда, с целью проведения обра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зовательного процесса в Учреждении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2013</w:t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2014 учебном году в соответствии с Федеральным Законом  «Об основах охраны труда в Российской Федерации» и Отраслевым стандартом ОСТ 01-2001 «Управление охраной труда и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безопасности образовательного процесса в системе Минобразования России» 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widowControl w:val="0"/>
        <w:numPr>
          <w:ilvl w:val="0"/>
          <w:numId w:val="1"/>
        </w:numPr>
        <w:tabs>
          <w:tab w:val="clear" w:pos="1287"/>
          <w:tab w:val="num" w:pos="284"/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Возложить ответственность на </w:t>
      </w:r>
      <w:proofErr w:type="spellStart"/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Вотчицеву</w:t>
      </w:r>
      <w:proofErr w:type="spellEnd"/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Ирину Николаевну, заме</w:t>
      </w:r>
      <w:r w:rsidR="00880F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стителя директора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880FDC" w:rsidP="00D177A4">
      <w:pPr>
        <w:widowControl w:val="0"/>
        <w:tabs>
          <w:tab w:val="num" w:pos="28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1.1. Обеспечение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безопасное проведение учебного процесса в </w:t>
      </w:r>
      <w:r w:rsid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чреждении;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Обеспечение  контроля  безопасности приборов и технических средств обучения;</w:t>
      </w:r>
    </w:p>
    <w:p w:rsidR="00D177A4" w:rsidRPr="00D177A4" w:rsidRDefault="00880FDC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Организация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и периодический пересмотр инструкций по охране труда, а также требований безопасности при проведении практических и лабораторных работ;</w:t>
      </w:r>
    </w:p>
    <w:p w:rsidR="00D177A4" w:rsidRPr="00D177A4" w:rsidRDefault="00D177A4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1.4.Контроль  своевременного проведения инструктажа  обучающихся по технике безопасности и регистрацией инструктажа в классных журналах, журналах дополнительных и индивидуальных занятий;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1.5.Проведение контроля безопасности использования учебных приборов, мебели, химических реактивов;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Проведение инструктажей с работниками и ведение Журнала регистрации инструктажа по охране труда на рабочем месте.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1.7.Контроль  прохождения  работниками обязательного ежегодного медицинского осмотра.</w:t>
      </w:r>
    </w:p>
    <w:p w:rsidR="00D177A4" w:rsidRPr="00D177A4" w:rsidRDefault="00D177A4" w:rsidP="00D177A4">
      <w:pPr>
        <w:widowControl w:val="0"/>
        <w:numPr>
          <w:ilvl w:val="0"/>
          <w:numId w:val="1"/>
        </w:numPr>
        <w:tabs>
          <w:tab w:val="clear" w:pos="1287"/>
          <w:tab w:val="num" w:pos="142"/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Возложить ответственность на </w:t>
      </w: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Заборскую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Наталью Сергеевну,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заместителя директора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880FDC" w:rsidP="00D177A4">
      <w:pPr>
        <w:widowControl w:val="0"/>
        <w:tabs>
          <w:tab w:val="num" w:pos="142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Организация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воспитательной работы, общественно полезного труда в соответствии с нормами и правилами охраны труда;</w:t>
      </w:r>
    </w:p>
    <w:p w:rsidR="00D177A4" w:rsidRPr="00D177A4" w:rsidRDefault="00880FDC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2.2.Охрана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жизни и здоровья обучающихся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внеклассной и внешкольной работы, на переменах;</w:t>
      </w:r>
      <w:proofErr w:type="gramEnd"/>
    </w:p>
    <w:p w:rsidR="00D177A4" w:rsidRPr="00D177A4" w:rsidRDefault="00880FDC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2.3.Организация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по предупреждению травматизма, дорожно-транспортных происшествий;</w:t>
      </w:r>
    </w:p>
    <w:p w:rsidR="00D177A4" w:rsidRPr="00D177A4" w:rsidRDefault="00D177A4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2.4.Проведение инструктажей с  </w:t>
      </w: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ведение Журнала инструктажа обучающихся, воспитанников по охране труда.</w:t>
      </w:r>
    </w:p>
    <w:p w:rsidR="00D177A4" w:rsidRPr="00D177A4" w:rsidRDefault="00D177A4" w:rsidP="00D177A4">
      <w:pPr>
        <w:widowControl w:val="0"/>
        <w:tabs>
          <w:tab w:val="left" w:pos="709"/>
          <w:tab w:val="left" w:pos="99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Возложить ответственность на </w:t>
      </w: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Тяпушину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Надежду Алексеевну, </w:t>
      </w:r>
      <w:r w:rsidR="00880F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заместителя директора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880FDC" w:rsidP="00D177A4">
      <w:pPr>
        <w:widowControl w:val="0"/>
        <w:tabs>
          <w:tab w:val="num" w:pos="426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3.1.Соблюдение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 охраны труда при эксплуатации здания, технологического и энергетического оборудования, осуществление их периодического  осмотра и организацию текущего ремонта;</w:t>
      </w:r>
    </w:p>
    <w:p w:rsidR="00D177A4" w:rsidRPr="00D177A4" w:rsidRDefault="00D177A4" w:rsidP="00D177A4">
      <w:pPr>
        <w:widowControl w:val="0"/>
        <w:tabs>
          <w:tab w:val="num" w:pos="426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3.2.Проведение мероприятий по охране окружающей среды;</w:t>
      </w:r>
    </w:p>
    <w:p w:rsidR="00D177A4" w:rsidRPr="00D177A4" w:rsidRDefault="00D177A4" w:rsidP="00D177A4">
      <w:pPr>
        <w:widowControl w:val="0"/>
        <w:tabs>
          <w:tab w:val="num" w:pos="426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3.3.Обеспечение безопасности при погрузочно-разгрузочных работах;</w:t>
      </w:r>
    </w:p>
    <w:p w:rsidR="00D177A4" w:rsidRPr="00D177A4" w:rsidRDefault="00BA5ED6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3.4.Организация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соблюдения требований пожарной безопасности, исправность средств пожаротушения;</w:t>
      </w:r>
    </w:p>
    <w:p w:rsidR="00D177A4" w:rsidRPr="00D177A4" w:rsidRDefault="00D177A4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3.5.Санитарно-гигиеническое с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остояние всех помещений Учреждения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177A4" w:rsidRPr="00D177A4" w:rsidRDefault="00D177A4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3.6.Обеспечение учебных кабинетов, мастерских, других помещений оборудованием и инвентарем, отвечающим требованиям правил и норм техники безопасности;</w:t>
      </w:r>
    </w:p>
    <w:p w:rsidR="00D177A4" w:rsidRPr="00D177A4" w:rsidRDefault="00BA5ED6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3.7.Безопасная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атация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электрохозяйства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организацию </w:t>
      </w:r>
      <w:proofErr w:type="gramStart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едения измерений сопротивления 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изоляции электроустановок</w:t>
      </w:r>
      <w:proofErr w:type="gramEnd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электропроводки, заземляющих устройств;</w:t>
      </w:r>
    </w:p>
    <w:p w:rsidR="00D177A4" w:rsidRPr="00D177A4" w:rsidRDefault="00D177A4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3.8.Организацию периодических испытаний и освидетельствования системы отопления;</w:t>
      </w:r>
    </w:p>
    <w:p w:rsidR="00D177A4" w:rsidRPr="00D177A4" w:rsidRDefault="00D177A4" w:rsidP="00D177A4">
      <w:pPr>
        <w:widowControl w:val="0"/>
        <w:tabs>
          <w:tab w:val="left" w:pos="426"/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3.9.Организацию разработки и периодический пересмотр инструкций по охране труда по видам работ для технического персонала;</w:t>
      </w:r>
    </w:p>
    <w:p w:rsidR="00D177A4" w:rsidRPr="00D177A4" w:rsidRDefault="00D177A4" w:rsidP="00D177A4">
      <w:pPr>
        <w:widowControl w:val="0"/>
        <w:tabs>
          <w:tab w:val="num" w:pos="654"/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3.10.Проведение инструктажей с обслуживающим персоналом и ведение Журнала регистрации инструктажа по охране труда на рабочем месте,  с работниками учреждения  Журнала регистрации инструктажа по пожарной безопасности, Журнала регистрации инструктажа по электробезопасности.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4.Возложить ответственность на заведующих кабинетами повышенной опасности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Красильникову Ольгу Игоревну (физика)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Каралаеву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Маргариту Борисовну (физика)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Трифонову Ларису Николаевну (химия)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Высоких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Любовь Николаевну (биология)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Кузнецову Валерию Викторовну (информатика)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Руцкую Александру Сергеевну (информатика)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Пономарёва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 Николаевича (учебные мастерские)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Пуляеву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Галину Эдуардовну (кабинет технологии)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Таратину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Елену Николаевну (кабинет технологии)</w:t>
      </w:r>
    </w:p>
    <w:p w:rsidR="00D177A4" w:rsidRPr="00D177A4" w:rsidRDefault="00D177A4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Юрьеву Марину Сергеевну, Осока Дмитрия Олеговича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 заведующих спортивными залами (большой и малый) и подсобными помещениями к ним):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4.1.За организацию безопасности и контроль состояния рабочих мест, учебного и спортивного оборудования, наглядных пособий, инвентаря, в том числе спортивного;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4.2.За недопущение занятий при нарушении требований охраны труда, правил техники безопасности;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4.3.За наличие противопожарного оборудования, медицинских средств  (аптечка) и средств индивидуальной защиты;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4.4.За наличие наглядной агитации по охране труда, соблюдению правил техники безопасности и соответствующих инструкций;</w:t>
      </w:r>
    </w:p>
    <w:p w:rsidR="00D177A4" w:rsidRPr="00D177A4" w:rsidRDefault="00D177A4" w:rsidP="00D177A4">
      <w:pPr>
        <w:widowControl w:val="0"/>
        <w:numPr>
          <w:ilvl w:val="1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проведение вводного, первичного, повторного  и иных  инструктажей  обучающихся с регистрацией в соответствующих  Журналах;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4.6.За ведение документации по вопросам охраны труда и техники безопасности.</w:t>
      </w:r>
    </w:p>
    <w:p w:rsidR="00D177A4" w:rsidRPr="00D177A4" w:rsidRDefault="004E4594" w:rsidP="00D177A4">
      <w:pPr>
        <w:widowControl w:val="0"/>
        <w:tabs>
          <w:tab w:val="left" w:pos="993"/>
        </w:tabs>
        <w:overflowPunct w:val="0"/>
        <w:autoSpaceDE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177A4"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Возложить ответственность на учителей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охрану жизни и </w:t>
      </w:r>
      <w:proofErr w:type="gramStart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</w:t>
      </w:r>
      <w:proofErr w:type="gramEnd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 уроках в кабинетах повышенной опасности: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Красильникову Ольгу Игоревну 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Каралаеву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Маргариту Борисовну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Трифонову Ларису Владимировну</w:t>
      </w:r>
    </w:p>
    <w:p w:rsidR="00D177A4" w:rsidRPr="00D177A4" w:rsidRDefault="00D177A4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Высоких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Любовь Николаевну</w:t>
      </w:r>
    </w:p>
    <w:p w:rsidR="00D177A4" w:rsidRPr="00D177A4" w:rsidRDefault="00D177A4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Резвую Елену Павловну</w:t>
      </w:r>
    </w:p>
    <w:p w:rsidR="00D177A4" w:rsidRPr="00D177A4" w:rsidRDefault="00D177A4" w:rsidP="00D177A4">
      <w:pPr>
        <w:widowControl w:val="0"/>
        <w:tabs>
          <w:tab w:val="left" w:pos="426"/>
        </w:tabs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Кузнецову Валерию Викторовну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Руцкую Александру Сергеевну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Пономарёва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 Николаевича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Таратину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Елену Николаевну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Пуляеву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Галину Эдуардовну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Татьяну Дмитриевну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Юрьеву Марину Сергеевну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Колоса Алексея Владимировича</w:t>
      </w:r>
    </w:p>
    <w:p w:rsidR="00D177A4" w:rsidRPr="00D177A4" w:rsidRDefault="00D177A4" w:rsidP="00D177A4">
      <w:pPr>
        <w:widowControl w:val="0"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Осоку Дмитрия Олеговича</w:t>
      </w:r>
    </w:p>
    <w:p w:rsidR="00D177A4" w:rsidRPr="00D177A4" w:rsidRDefault="00D177A4" w:rsidP="00D177A4">
      <w:pPr>
        <w:widowControl w:val="0"/>
        <w:tabs>
          <w:tab w:val="left" w:pos="709"/>
          <w:tab w:val="left" w:pos="99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6.Возложить ответственность на 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Кузнецова Сергея Васильевича,  </w:t>
      </w: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преподавателя-организатора основ</w:t>
      </w:r>
      <w:r w:rsidR="00880F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безопасности жизнедеятельности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880FDC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6.1.Охрана 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жизни и </w:t>
      </w:r>
      <w:proofErr w:type="gramStart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</w:t>
      </w:r>
      <w:proofErr w:type="gramEnd"/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 уроках ОБЖ и учебных сборах;</w:t>
      </w:r>
    </w:p>
    <w:p w:rsidR="00D177A4" w:rsidRPr="00D177A4" w:rsidRDefault="00D177A4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6.2.Совершенствование материально-технической базы по ОБЖ и допризывной подготовке;</w:t>
      </w:r>
    </w:p>
    <w:p w:rsidR="00D177A4" w:rsidRPr="00D177A4" w:rsidRDefault="00D177A4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6.3.Хранение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 индивидуальной 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защиты;</w:t>
      </w:r>
    </w:p>
    <w:p w:rsidR="00D177A4" w:rsidRPr="00D177A4" w:rsidRDefault="00D177A4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6.4.Разработку плана ГО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проведение занятий и объектовых учений в соответствии с требованиями;</w:t>
      </w:r>
    </w:p>
    <w:p w:rsidR="00D177A4" w:rsidRPr="00D177A4" w:rsidRDefault="00D177A4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6.5.Обеспечение готовности коллективных средств защиты и правильное их использование;</w:t>
      </w:r>
    </w:p>
    <w:p w:rsidR="00D177A4" w:rsidRPr="00D177A4" w:rsidRDefault="00D177A4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6.6.Проведение инструктажей и консультаций с работниками и обучающимися;</w:t>
      </w:r>
    </w:p>
    <w:p w:rsidR="00D177A4" w:rsidRPr="00D177A4" w:rsidRDefault="00880FDC" w:rsidP="00D177A4">
      <w:pPr>
        <w:widowControl w:val="0"/>
        <w:tabs>
          <w:tab w:val="left" w:pos="851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6.7.Взаимодействие с другими У</w:t>
      </w:r>
      <w:r w:rsidR="00D177A4"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чреждениями, организациями по вопросам обеспечения безопасности жизнедеятельности.</w:t>
      </w:r>
    </w:p>
    <w:p w:rsidR="00D177A4" w:rsidRPr="00D177A4" w:rsidRDefault="00D177A4" w:rsidP="00D177A4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ответственность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учителей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, классных руководителей, педагогов дополнительного образования, педагогов-организ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>аторов,  социальных педагогов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7.1.Сохранение жизни и </w:t>
      </w: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 уроках, занятиях кружков, факультативов, других занятиях в </w:t>
      </w:r>
      <w:r w:rsidR="00880FDC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 и вне У</w:t>
      </w: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чреждения;</w:t>
      </w:r>
    </w:p>
    <w:p w:rsidR="00D177A4" w:rsidRPr="00D177A4" w:rsidRDefault="00D177A4" w:rsidP="00D177A4">
      <w:pPr>
        <w:widowControl w:val="0"/>
        <w:tabs>
          <w:tab w:val="left" w:pos="78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7.2.Осуществление контроля за соблюдением </w:t>
      </w: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инструкций по охране труда.</w:t>
      </w:r>
    </w:p>
    <w:p w:rsidR="00D177A4" w:rsidRPr="00D177A4" w:rsidRDefault="00D177A4" w:rsidP="00D177A4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851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Возложить ответственность за ведение Журнала регистрации несчастных случаев на </w:t>
      </w:r>
      <w:proofErr w:type="spell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Вотчицеву</w:t>
      </w:r>
      <w:proofErr w:type="spell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Ирину Николаевну, заместителя директора. </w:t>
      </w:r>
    </w:p>
    <w:p w:rsidR="00D177A4" w:rsidRPr="00D177A4" w:rsidRDefault="00D177A4" w:rsidP="00D177A4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851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ведение Журнала регистрации вводного инструктажа по охране труда возлагаю на себя.</w:t>
      </w: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</w:t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80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  <w:r w:rsidRPr="00D177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Е.Н. Калинина</w:t>
      </w: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7A4" w:rsidRPr="00D177A4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 приказом </w:t>
      </w:r>
      <w:proofErr w:type="gramStart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ознакомлены</w:t>
      </w:r>
      <w:proofErr w:type="gramEnd"/>
      <w:r w:rsidRPr="00D177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  <w:t>Вотчицева И.Н.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  <w:t>Заборская Н.С.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880FDC">
        <w:rPr>
          <w:rFonts w:ascii="Times New Roman" w:eastAsia="Times New Roman" w:hAnsi="Times New Roman" w:cs="Times New Roman"/>
          <w:lang w:eastAsia="ar-SA"/>
        </w:rPr>
        <w:t>Тяпушина</w:t>
      </w:r>
      <w:proofErr w:type="spellEnd"/>
      <w:r w:rsidRPr="00880FDC">
        <w:rPr>
          <w:rFonts w:ascii="Times New Roman" w:eastAsia="Times New Roman" w:hAnsi="Times New Roman" w:cs="Times New Roman"/>
          <w:lang w:eastAsia="ar-SA"/>
        </w:rPr>
        <w:t xml:space="preserve"> Н.А.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  <w:t>Высоких Л.Н.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880FDC">
        <w:rPr>
          <w:rFonts w:ascii="Times New Roman" w:eastAsia="Times New Roman" w:hAnsi="Times New Roman" w:cs="Times New Roman"/>
          <w:lang w:eastAsia="ar-SA"/>
        </w:rPr>
        <w:t>Резвая</w:t>
      </w:r>
      <w:proofErr w:type="gramEnd"/>
      <w:r w:rsidRPr="00880FDC">
        <w:rPr>
          <w:rFonts w:ascii="Times New Roman" w:eastAsia="Times New Roman" w:hAnsi="Times New Roman" w:cs="Times New Roman"/>
          <w:lang w:eastAsia="ar-SA"/>
        </w:rPr>
        <w:t xml:space="preserve"> Е.П.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="00880FDC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880FDC">
        <w:rPr>
          <w:rFonts w:ascii="Times New Roman" w:eastAsia="Times New Roman" w:hAnsi="Times New Roman" w:cs="Times New Roman"/>
          <w:lang w:eastAsia="ar-SA"/>
        </w:rPr>
        <w:t>Каралаева</w:t>
      </w:r>
      <w:proofErr w:type="spellEnd"/>
      <w:r w:rsidRPr="00880FDC">
        <w:rPr>
          <w:rFonts w:ascii="Times New Roman" w:eastAsia="Times New Roman" w:hAnsi="Times New Roman" w:cs="Times New Roman"/>
          <w:lang w:eastAsia="ar-SA"/>
        </w:rPr>
        <w:t xml:space="preserve"> М.Б.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«___»________________2013г.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Pr="00880FDC">
        <w:rPr>
          <w:rFonts w:ascii="Times New Roman" w:eastAsia="Times New Roman" w:hAnsi="Times New Roman" w:cs="Times New Roman"/>
          <w:lang w:eastAsia="ar-SA"/>
        </w:rPr>
        <w:tab/>
        <w:t>Красильникова О.И.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="00880FDC">
        <w:rPr>
          <w:rFonts w:ascii="Times New Roman" w:eastAsia="Times New Roman" w:hAnsi="Times New Roman" w:cs="Times New Roman"/>
          <w:lang w:eastAsia="ar-SA"/>
        </w:rPr>
        <w:t xml:space="preserve">            </w:t>
      </w:r>
      <w:proofErr w:type="spellStart"/>
      <w:r w:rsidRPr="00880FDC">
        <w:rPr>
          <w:rFonts w:ascii="Times New Roman" w:eastAsia="Times New Roman" w:hAnsi="Times New Roman" w:cs="Times New Roman"/>
          <w:lang w:eastAsia="ar-SA"/>
        </w:rPr>
        <w:t>Минова</w:t>
      </w:r>
      <w:proofErr w:type="spellEnd"/>
      <w:r w:rsidRPr="00880FDC">
        <w:rPr>
          <w:rFonts w:ascii="Times New Roman" w:eastAsia="Times New Roman" w:hAnsi="Times New Roman" w:cs="Times New Roman"/>
          <w:lang w:eastAsia="ar-SA"/>
        </w:rPr>
        <w:t xml:space="preserve"> Т.Д.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="00880FDC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Pr="00880FDC">
        <w:rPr>
          <w:rFonts w:ascii="Times New Roman" w:eastAsia="Times New Roman" w:hAnsi="Times New Roman" w:cs="Times New Roman"/>
          <w:lang w:eastAsia="ar-SA"/>
        </w:rPr>
        <w:t>Осока Д.О.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«___»________________20123г.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r w:rsidR="00880FDC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880FDC">
        <w:rPr>
          <w:rFonts w:ascii="Times New Roman" w:eastAsia="Times New Roman" w:hAnsi="Times New Roman" w:cs="Times New Roman"/>
          <w:lang w:eastAsia="ar-SA"/>
        </w:rPr>
        <w:t>Юрьева М.С.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«___»________________2013г.         __________________ _</w:t>
      </w:r>
      <w:r w:rsidRPr="00880FDC">
        <w:rPr>
          <w:rFonts w:ascii="Times New Roman" w:eastAsia="Times New Roman" w:hAnsi="Times New Roman" w:cs="Times New Roman"/>
          <w:lang w:eastAsia="ar-SA"/>
        </w:rPr>
        <w:tab/>
        <w:t>Колос А.В.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  <w:t>Руцкая А.С.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«___»________________20123г.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  <w:t>Кузнецова В.В.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>«___»________________20123г.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  <w:t>Кузнецов С.В.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«___»________________2013г.         </w:t>
      </w:r>
      <w:r w:rsidR="00880FDC">
        <w:rPr>
          <w:rFonts w:ascii="Times New Roman" w:eastAsia="Times New Roman" w:hAnsi="Times New Roman" w:cs="Times New Roman"/>
          <w:lang w:eastAsia="ar-SA"/>
        </w:rPr>
        <w:t>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 xml:space="preserve">  Трифонова Л.В.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«___»________________2013 г.         ___________________  </w:t>
      </w:r>
      <w:r w:rsidRPr="00880FDC">
        <w:rPr>
          <w:rFonts w:ascii="Times New Roman" w:eastAsia="Times New Roman" w:hAnsi="Times New Roman" w:cs="Times New Roman"/>
          <w:lang w:eastAsia="ar-SA"/>
        </w:rPr>
        <w:tab/>
        <w:t>Пономарев А.Н.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880FDC">
        <w:rPr>
          <w:rFonts w:ascii="Times New Roman" w:eastAsia="Times New Roman" w:hAnsi="Times New Roman" w:cs="Times New Roman"/>
          <w:lang w:eastAsia="ar-SA"/>
        </w:rPr>
        <w:t>Пуляева</w:t>
      </w:r>
      <w:proofErr w:type="spellEnd"/>
      <w:r w:rsidRPr="00880FDC">
        <w:rPr>
          <w:rFonts w:ascii="Times New Roman" w:eastAsia="Times New Roman" w:hAnsi="Times New Roman" w:cs="Times New Roman"/>
          <w:lang w:eastAsia="ar-SA"/>
        </w:rPr>
        <w:t xml:space="preserve"> Г.Э.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80FDC">
        <w:rPr>
          <w:rFonts w:ascii="Times New Roman" w:eastAsia="Times New Roman" w:hAnsi="Times New Roman" w:cs="Times New Roman"/>
          <w:lang w:eastAsia="ar-SA"/>
        </w:rPr>
        <w:t xml:space="preserve"> «___»________________2013 г.         ___________________</w:t>
      </w:r>
      <w:r w:rsidRPr="00880FDC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880FDC">
        <w:rPr>
          <w:rFonts w:ascii="Times New Roman" w:eastAsia="Times New Roman" w:hAnsi="Times New Roman" w:cs="Times New Roman"/>
          <w:lang w:eastAsia="ar-SA"/>
        </w:rPr>
        <w:t>Таратина</w:t>
      </w:r>
      <w:proofErr w:type="spellEnd"/>
      <w:r w:rsidRPr="00880FDC">
        <w:rPr>
          <w:rFonts w:ascii="Times New Roman" w:eastAsia="Times New Roman" w:hAnsi="Times New Roman" w:cs="Times New Roman"/>
          <w:lang w:eastAsia="ar-SA"/>
        </w:rPr>
        <w:t xml:space="preserve"> Е.Н.</w:t>
      </w:r>
    </w:p>
    <w:p w:rsidR="00D177A4" w:rsidRPr="00880FDC" w:rsidRDefault="00D177A4" w:rsidP="00D177A4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05980" w:rsidRPr="00880FDC" w:rsidRDefault="00705980"/>
    <w:sectPr w:rsidR="00705980" w:rsidRPr="00880FDC" w:rsidSect="00C07700">
      <w:headerReference w:type="default" r:id="rId8"/>
      <w:footnotePr>
        <w:pos w:val="beneathText"/>
      </w:footnotePr>
      <w:pgSz w:w="11905" w:h="16837" w:code="9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81" w:rsidRDefault="00C51D81">
      <w:pPr>
        <w:spacing w:after="0" w:line="240" w:lineRule="auto"/>
      </w:pPr>
      <w:r>
        <w:separator/>
      </w:r>
    </w:p>
  </w:endnote>
  <w:endnote w:type="continuationSeparator" w:id="0">
    <w:p w:rsidR="00C51D81" w:rsidRDefault="00C5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81" w:rsidRDefault="00C51D81">
      <w:pPr>
        <w:spacing w:after="0" w:line="240" w:lineRule="auto"/>
      </w:pPr>
      <w:r>
        <w:separator/>
      </w:r>
    </w:p>
  </w:footnote>
  <w:footnote w:type="continuationSeparator" w:id="0">
    <w:p w:rsidR="00C51D81" w:rsidRDefault="00C5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51" w:rsidRPr="00C07700" w:rsidRDefault="00D177A4" w:rsidP="00C07700">
    <w:pPr>
      <w:pStyle w:val="a3"/>
      <w:jc w:val="center"/>
      <w:rPr>
        <w:rStyle w:val="a5"/>
        <w:sz w:val="24"/>
        <w:szCs w:val="24"/>
      </w:rPr>
    </w:pPr>
    <w:r w:rsidRPr="00C07700">
      <w:rPr>
        <w:rStyle w:val="a5"/>
        <w:sz w:val="24"/>
        <w:szCs w:val="24"/>
      </w:rPr>
      <w:fldChar w:fldCharType="begin"/>
    </w:r>
    <w:r w:rsidRPr="00C07700">
      <w:rPr>
        <w:rStyle w:val="a5"/>
        <w:sz w:val="24"/>
        <w:szCs w:val="24"/>
      </w:rPr>
      <w:instrText xml:space="preserve"> PAGE </w:instrText>
    </w:r>
    <w:r w:rsidRPr="00C07700">
      <w:rPr>
        <w:rStyle w:val="a5"/>
        <w:sz w:val="24"/>
        <w:szCs w:val="24"/>
      </w:rPr>
      <w:fldChar w:fldCharType="separate"/>
    </w:r>
    <w:r w:rsidR="007D1CE0">
      <w:rPr>
        <w:rStyle w:val="a5"/>
        <w:noProof/>
        <w:sz w:val="24"/>
        <w:szCs w:val="24"/>
      </w:rPr>
      <w:t>2</w:t>
    </w:r>
    <w:r w:rsidRPr="00C07700">
      <w:rPr>
        <w:rStyle w:val="a5"/>
        <w:sz w:val="24"/>
        <w:szCs w:val="24"/>
      </w:rPr>
      <w:fldChar w:fldCharType="end"/>
    </w:r>
  </w:p>
  <w:p w:rsidR="006A7551" w:rsidRPr="00C07700" w:rsidRDefault="007D1CE0" w:rsidP="00C0770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462"/>
    <w:multiLevelType w:val="multilevel"/>
    <w:tmpl w:val="9C748F9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">
    <w:nsid w:val="1F536943"/>
    <w:multiLevelType w:val="multilevel"/>
    <w:tmpl w:val="12CEDC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D265EE"/>
    <w:multiLevelType w:val="hybridMultilevel"/>
    <w:tmpl w:val="3AAE95A4"/>
    <w:lvl w:ilvl="0" w:tplc="E22E871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8E"/>
    <w:rsid w:val="00026F8E"/>
    <w:rsid w:val="00356DE5"/>
    <w:rsid w:val="004E4594"/>
    <w:rsid w:val="00705980"/>
    <w:rsid w:val="007D1CE0"/>
    <w:rsid w:val="00880FDC"/>
    <w:rsid w:val="00B37F2F"/>
    <w:rsid w:val="00BA5ED6"/>
    <w:rsid w:val="00C016B7"/>
    <w:rsid w:val="00C51D81"/>
    <w:rsid w:val="00D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7A4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177A4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a5">
    <w:name w:val="page number"/>
    <w:basedOn w:val="a0"/>
    <w:rsid w:val="00D1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7A4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177A4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a5">
    <w:name w:val="page number"/>
    <w:basedOn w:val="a0"/>
    <w:rsid w:val="00D1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2013-09-11T11:56:00Z</cp:lastPrinted>
  <dcterms:created xsi:type="dcterms:W3CDTF">2013-11-08T09:32:00Z</dcterms:created>
  <dcterms:modified xsi:type="dcterms:W3CDTF">2013-11-08T09:32:00Z</dcterms:modified>
</cp:coreProperties>
</file>