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1" w:rsidRPr="009C17D1" w:rsidRDefault="009C17D1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9C17D1">
        <w:rPr>
          <w:rFonts w:ascii="Times New Roman" w:hAnsi="Times New Roman" w:cs="Times New Roman"/>
          <w:b/>
        </w:rPr>
        <w:t>Заполняется в печатном виде</w:t>
      </w:r>
    </w:p>
    <w:p w:rsidR="009C17D1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14CF" w:rsidRPr="008B02DA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Сдать  </w:t>
      </w: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EB57F6">
        <w:rPr>
          <w:rFonts w:ascii="Times New Roman" w:hAnsi="Times New Roman" w:cs="Times New Roman"/>
          <w:sz w:val="18"/>
          <w:szCs w:val="18"/>
        </w:rPr>
        <w:t>2</w:t>
      </w:r>
      <w:r w:rsidR="00074DA4">
        <w:rPr>
          <w:rFonts w:ascii="Times New Roman" w:hAnsi="Times New Roman" w:cs="Times New Roman"/>
          <w:sz w:val="18"/>
          <w:szCs w:val="18"/>
        </w:rPr>
        <w:t>4</w:t>
      </w:r>
      <w:r w:rsidR="00EB57F6">
        <w:rPr>
          <w:rFonts w:ascii="Times New Roman" w:hAnsi="Times New Roman" w:cs="Times New Roman"/>
          <w:sz w:val="18"/>
          <w:szCs w:val="18"/>
        </w:rPr>
        <w:t xml:space="preserve"> </w:t>
      </w:r>
      <w:r w:rsidR="00074DA4">
        <w:rPr>
          <w:rFonts w:ascii="Times New Roman" w:hAnsi="Times New Roman" w:cs="Times New Roman"/>
          <w:sz w:val="18"/>
          <w:szCs w:val="18"/>
        </w:rPr>
        <w:t>янва</w:t>
      </w:r>
      <w:r w:rsidR="00EB57F6">
        <w:rPr>
          <w:rFonts w:ascii="Times New Roman" w:hAnsi="Times New Roman" w:cs="Times New Roman"/>
          <w:sz w:val="18"/>
          <w:szCs w:val="18"/>
        </w:rPr>
        <w:t xml:space="preserve">ря </w:t>
      </w:r>
      <w:r w:rsidRPr="008B02DA">
        <w:rPr>
          <w:rFonts w:ascii="Times New Roman" w:hAnsi="Times New Roman" w:cs="Times New Roman"/>
          <w:sz w:val="18"/>
          <w:szCs w:val="18"/>
        </w:rPr>
        <w:t>201</w:t>
      </w:r>
      <w:r w:rsidR="00074DA4">
        <w:rPr>
          <w:rFonts w:ascii="Times New Roman" w:hAnsi="Times New Roman" w:cs="Times New Roman"/>
          <w:sz w:val="18"/>
          <w:szCs w:val="18"/>
        </w:rPr>
        <w:t>9</w:t>
      </w:r>
      <w:r w:rsidRPr="008B02DA">
        <w:rPr>
          <w:rFonts w:ascii="Times New Roman" w:hAnsi="Times New Roman" w:cs="Times New Roman"/>
          <w:sz w:val="18"/>
          <w:szCs w:val="18"/>
        </w:rPr>
        <w:t xml:space="preserve"> г.</w:t>
      </w:r>
      <w:r w:rsidR="00074DA4">
        <w:rPr>
          <w:rFonts w:ascii="Times New Roman" w:hAnsi="Times New Roman" w:cs="Times New Roman"/>
          <w:sz w:val="18"/>
          <w:szCs w:val="18"/>
        </w:rPr>
        <w:t xml:space="preserve"> до 12.00 </w:t>
      </w:r>
      <w:r w:rsidRPr="008B02DA">
        <w:rPr>
          <w:rFonts w:ascii="Times New Roman" w:hAnsi="Times New Roman" w:cs="Times New Roman"/>
          <w:sz w:val="18"/>
          <w:szCs w:val="18"/>
        </w:rPr>
        <w:t xml:space="preserve"> заместителям директора </w:t>
      </w:r>
      <w:r>
        <w:rPr>
          <w:rFonts w:ascii="Times New Roman" w:hAnsi="Times New Roman" w:cs="Times New Roman"/>
          <w:sz w:val="18"/>
          <w:szCs w:val="18"/>
        </w:rPr>
        <w:t>- кураторам</w:t>
      </w:r>
    </w:p>
    <w:p w:rsidR="00A74BBB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Заседание комиссии </w:t>
      </w:r>
      <w:r w:rsidR="00EB57F6">
        <w:rPr>
          <w:rFonts w:ascii="Times New Roman" w:hAnsi="Times New Roman" w:cs="Times New Roman"/>
          <w:sz w:val="18"/>
          <w:szCs w:val="18"/>
        </w:rPr>
        <w:t>2</w:t>
      </w:r>
      <w:r w:rsidR="00074DA4">
        <w:rPr>
          <w:rFonts w:ascii="Times New Roman" w:hAnsi="Times New Roman" w:cs="Times New Roman"/>
          <w:sz w:val="18"/>
          <w:szCs w:val="18"/>
        </w:rPr>
        <w:t>4</w:t>
      </w:r>
      <w:r w:rsidR="00A061A3">
        <w:rPr>
          <w:rFonts w:ascii="Times New Roman" w:hAnsi="Times New Roman" w:cs="Times New Roman"/>
          <w:sz w:val="18"/>
          <w:szCs w:val="18"/>
        </w:rPr>
        <w:t>.</w:t>
      </w:r>
      <w:r w:rsidR="00074DA4">
        <w:rPr>
          <w:rFonts w:ascii="Times New Roman" w:hAnsi="Times New Roman" w:cs="Times New Roman"/>
          <w:sz w:val="18"/>
          <w:szCs w:val="18"/>
        </w:rPr>
        <w:t>0</w:t>
      </w:r>
      <w:r w:rsidR="00EB57F6">
        <w:rPr>
          <w:rFonts w:ascii="Times New Roman" w:hAnsi="Times New Roman" w:cs="Times New Roman"/>
          <w:sz w:val="18"/>
          <w:szCs w:val="18"/>
        </w:rPr>
        <w:t>1</w:t>
      </w:r>
      <w:r w:rsidRPr="008B02DA">
        <w:rPr>
          <w:rFonts w:ascii="Times New Roman" w:hAnsi="Times New Roman" w:cs="Times New Roman"/>
          <w:sz w:val="18"/>
          <w:szCs w:val="18"/>
        </w:rPr>
        <w:t>.201</w:t>
      </w:r>
      <w:r w:rsidR="00074DA4">
        <w:rPr>
          <w:rFonts w:ascii="Times New Roman" w:hAnsi="Times New Roman" w:cs="Times New Roman"/>
          <w:sz w:val="18"/>
          <w:szCs w:val="18"/>
        </w:rPr>
        <w:t>9</w:t>
      </w:r>
      <w:r w:rsidR="00A061A3">
        <w:rPr>
          <w:rFonts w:ascii="Times New Roman" w:hAnsi="Times New Roman" w:cs="Times New Roman"/>
          <w:sz w:val="18"/>
          <w:szCs w:val="18"/>
        </w:rPr>
        <w:t xml:space="preserve"> в 14.</w:t>
      </w:r>
      <w:r w:rsidR="00074DA4">
        <w:rPr>
          <w:rFonts w:ascii="Times New Roman" w:hAnsi="Times New Roman" w:cs="Times New Roman"/>
          <w:sz w:val="18"/>
          <w:szCs w:val="18"/>
        </w:rPr>
        <w:t>0</w:t>
      </w:r>
      <w:r w:rsidR="00A061A3">
        <w:rPr>
          <w:rFonts w:ascii="Times New Roman" w:hAnsi="Times New Roman" w:cs="Times New Roman"/>
          <w:sz w:val="18"/>
          <w:szCs w:val="18"/>
        </w:rPr>
        <w:t xml:space="preserve">0 ч.,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EB57F6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-201</w:t>
      </w:r>
      <w:r w:rsidR="00EB57F6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074"/>
        <w:gridCol w:w="139"/>
        <w:gridCol w:w="1134"/>
        <w:gridCol w:w="142"/>
        <w:gridCol w:w="48"/>
        <w:gridCol w:w="988"/>
        <w:gridCol w:w="146"/>
        <w:gridCol w:w="1276"/>
        <w:gridCol w:w="2411"/>
        <w:gridCol w:w="141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2A14C6" w:rsidRPr="00E44227" w:rsidTr="00D5787E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BF7CEE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3B4878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ояснение  (с указанием на документы, дату, № приказа)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2A14C6" w:rsidRPr="00E44227" w:rsidTr="00D5787E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500C2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F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итогам</w:t>
            </w:r>
          </w:p>
          <w:p w:rsidR="002A14C6" w:rsidRPr="002A14C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074DA4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 xml:space="preserve"> четверти</w:t>
            </w:r>
            <w:r w:rsidR="002A14C6" w:rsidRPr="002A14C6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A14C6" w:rsidRPr="00F622FD" w:rsidRDefault="00074DA4" w:rsidP="00EB57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полугодия </w:t>
            </w:r>
            <w:r w:rsidR="002A14C6">
              <w:rPr>
                <w:rFonts w:ascii="Tahoma" w:hAnsi="Tahoma" w:cs="Tahoma"/>
                <w:sz w:val="16"/>
                <w:szCs w:val="16"/>
              </w:rPr>
              <w:t>201</w:t>
            </w:r>
            <w:r w:rsidR="00EB57F6" w:rsidRPr="00EB57F6">
              <w:rPr>
                <w:rFonts w:ascii="Tahoma" w:hAnsi="Tahoma" w:cs="Tahoma"/>
                <w:sz w:val="16"/>
                <w:szCs w:val="16"/>
              </w:rPr>
              <w:t>8</w:t>
            </w:r>
            <w:r w:rsidR="002A14C6">
              <w:rPr>
                <w:rFonts w:ascii="Tahoma" w:hAnsi="Tahoma" w:cs="Tahoma"/>
                <w:sz w:val="16"/>
                <w:szCs w:val="16"/>
              </w:rPr>
              <w:t>-</w:t>
            </w:r>
            <w:r w:rsidR="002A14C6" w:rsidRPr="00F622FD">
              <w:rPr>
                <w:rFonts w:ascii="Tahoma" w:hAnsi="Tahoma" w:cs="Tahoma"/>
                <w:sz w:val="16"/>
                <w:szCs w:val="16"/>
              </w:rPr>
              <w:t>201</w:t>
            </w:r>
            <w:r w:rsidR="00EB57F6">
              <w:rPr>
                <w:rFonts w:ascii="Tahoma" w:hAnsi="Tahoma" w:cs="Tahoma"/>
                <w:sz w:val="16"/>
                <w:szCs w:val="16"/>
              </w:rPr>
              <w:t>9</w:t>
            </w:r>
            <w:r w:rsidR="002A14C6" w:rsidRPr="00F622FD">
              <w:rPr>
                <w:rFonts w:ascii="Tahoma" w:hAnsi="Tahoma" w:cs="Tahoma"/>
                <w:sz w:val="16"/>
                <w:szCs w:val="16"/>
              </w:rPr>
              <w:t xml:space="preserve"> уч</w:t>
            </w:r>
            <w:r w:rsidR="002A14C6">
              <w:rPr>
                <w:rFonts w:ascii="Tahoma" w:hAnsi="Tahoma" w:cs="Tahoma"/>
                <w:sz w:val="16"/>
                <w:szCs w:val="16"/>
              </w:rPr>
              <w:t>ебного года</w:t>
            </w:r>
          </w:p>
        </w:tc>
        <w:tc>
          <w:tcPr>
            <w:tcW w:w="36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2A14C6" w:rsidRPr="00E44227" w:rsidTr="00773CBD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A0C91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C668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4F2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2A14C6" w:rsidRPr="00E44227" w:rsidTr="00A95C5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D2257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0318D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D6C5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43F5F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57F25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Наличие </w:t>
            </w:r>
            <w:r w:rsidRPr="00FC5F16">
              <w:rPr>
                <w:rFonts w:ascii="Tahoma" w:hAnsi="Tahoma" w:cs="Tahoma"/>
                <w:b/>
                <w:sz w:val="16"/>
                <w:szCs w:val="16"/>
              </w:rPr>
              <w:t xml:space="preserve">победителей и призеров городских, областных, всероссийских и международных олимпиад в рамках учебной деятельности (кроме </w:t>
            </w:r>
            <w:proofErr w:type="spellStart"/>
            <w:r w:rsidRPr="00FC5F16"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FC5F16">
              <w:rPr>
                <w:rFonts w:ascii="Tahoma" w:hAnsi="Tahoma" w:cs="Tahoma"/>
                <w:b/>
                <w:sz w:val="16"/>
                <w:szCs w:val="16"/>
              </w:rPr>
              <w:t>ОШ</w:t>
            </w:r>
            <w:proofErr w:type="spellEnd"/>
            <w:r w:rsidRPr="00FC5F16">
              <w:rPr>
                <w:rFonts w:ascii="Tahoma" w:hAnsi="Tahoma" w:cs="Tahoma"/>
                <w:b/>
                <w:sz w:val="16"/>
                <w:szCs w:val="16"/>
              </w:rPr>
              <w:t>) согласно перечню: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суммируется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5744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Городской окружной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02026" w:rsidRDefault="002A14C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419BF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Региональный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02026" w:rsidRDefault="002A14C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001A3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Федеральный, Международный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02026" w:rsidRDefault="002A14C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644E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EB57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победителей и призеров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(201</w:t>
            </w:r>
            <w:r w:rsidR="00EB57F6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-201</w:t>
            </w:r>
            <w:r w:rsidR="00EB57F6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2A14C6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 суммируется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учебный год) 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D416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E192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(по итогам 2017-2018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C2FC6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EB57F6">
              <w:rPr>
                <w:rFonts w:ascii="Tahoma" w:hAnsi="Tahoma" w:cs="Tahoma"/>
                <w:sz w:val="16"/>
                <w:szCs w:val="16"/>
              </w:rPr>
              <w:t>всероссийский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(по итогам 2017-2018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A14C6" w:rsidRPr="00E44227" w:rsidTr="00E17786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7532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2A14C6" w:rsidRPr="00E44227" w:rsidTr="00CC21D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3154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Организация, участие в системной проектной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E20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46D93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2325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A10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35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D2ED9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 и ОБЖ)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64DC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gramStart"/>
            <w:r w:rsidRPr="00AB7C9C">
              <w:rPr>
                <w:rFonts w:ascii="Tahoma" w:hAnsi="Tahoma" w:cs="Tahoma"/>
                <w:sz w:val="16"/>
                <w:szCs w:val="16"/>
              </w:rPr>
              <w:t>уровне</w:t>
            </w:r>
            <w:proofErr w:type="gramEnd"/>
            <w:r w:rsidRPr="00AB7C9C">
              <w:rPr>
                <w:rFonts w:ascii="Tahoma" w:hAnsi="Tahoma" w:cs="Tahoma"/>
                <w:sz w:val="16"/>
                <w:szCs w:val="16"/>
              </w:rPr>
              <w:t xml:space="preserve"> класса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4279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F3BD5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310F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64AB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2A14C6" w:rsidRPr="00E44227" w:rsidTr="005C78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F55F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2A14C6" w:rsidRPr="00E44227" w:rsidTr="0003342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Программы развития, проектов ОУ, педагогических проектов, творческих, конкурсных материалов ОУ, локальных актов ОУ 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90EF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177869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6613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Работа в кабинете (для неоплачиваемых кабинетов):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323F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состояние методического, материально-технического оснащения кабинета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A0DA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0427">
              <w:rPr>
                <w:rFonts w:ascii="Tahoma" w:hAnsi="Tahoma" w:cs="Tahoma"/>
                <w:sz w:val="16"/>
                <w:szCs w:val="16"/>
              </w:rPr>
              <w:t>наличие паспорта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1FF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методического содержания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62D7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2A14C6" w:rsidRPr="00E44227" w:rsidTr="002757C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1320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64A9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C12B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B24A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2E3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71CB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A372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820F5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27436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FA2067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</w:tc>
      </w:tr>
      <w:tr w:rsidR="002A14C6" w:rsidRPr="00E44227" w:rsidTr="00557388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2A14C6" w:rsidRPr="00D214A3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821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4F159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2354">
        <w:trPr>
          <w:trHeight w:val="70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941B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27270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D3F8F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17F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2A14C6" w:rsidRPr="00E564FD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61CE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E299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экспертных,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2527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71DAD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4026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аттестационной комиссии (эксперт)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360ED2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0ED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2A14C6" w:rsidRPr="00E44227" w:rsidTr="004F0D1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4A3C74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A33A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4C6" w:rsidRPr="00E44227" w:rsidTr="00A5064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C4A13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2A14C6" w:rsidRPr="003E6F4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97652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F90B52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/>
            </w:tblPr>
            <w:tblGrid>
              <w:gridCol w:w="2865"/>
              <w:gridCol w:w="1559"/>
              <w:gridCol w:w="992"/>
              <w:gridCol w:w="3828"/>
              <w:gridCol w:w="1842"/>
              <w:gridCol w:w="1417"/>
              <w:gridCol w:w="1559"/>
              <w:gridCol w:w="1542"/>
            </w:tblGrid>
            <w:tr w:rsidR="002A14C6" w:rsidRPr="00E44227" w:rsidTr="00EB57F6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57F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Обязательно для заполнения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EB57F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Дополнительная информация учителя: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074D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Pr="00EB57F6" w:rsidRDefault="00EB57F6" w:rsidP="00BF7CEE">
            <w:pPr>
              <w:rPr>
                <w:rFonts w:ascii="Times New Roman" w:hAnsi="Times New Roman" w:cs="Times New Roman"/>
                <w:b/>
              </w:rPr>
            </w:pPr>
            <w:r w:rsidRPr="00EB57F6">
              <w:rPr>
                <w:rFonts w:ascii="Times New Roman" w:hAnsi="Times New Roman" w:cs="Times New Roman"/>
                <w:b/>
              </w:rPr>
              <w:t>Особое мнение комиссии: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4CF"/>
    <w:rsid w:val="00011585"/>
    <w:rsid w:val="00074DA4"/>
    <w:rsid w:val="00101C60"/>
    <w:rsid w:val="001070AE"/>
    <w:rsid w:val="0016677F"/>
    <w:rsid w:val="00177869"/>
    <w:rsid w:val="001C59E0"/>
    <w:rsid w:val="00231C29"/>
    <w:rsid w:val="00240427"/>
    <w:rsid w:val="002928D1"/>
    <w:rsid w:val="002A14C6"/>
    <w:rsid w:val="002B1DD0"/>
    <w:rsid w:val="003014CF"/>
    <w:rsid w:val="0030628B"/>
    <w:rsid w:val="00321FE5"/>
    <w:rsid w:val="003470EE"/>
    <w:rsid w:val="00360997"/>
    <w:rsid w:val="00360ED2"/>
    <w:rsid w:val="003B4878"/>
    <w:rsid w:val="003E6F4C"/>
    <w:rsid w:val="00403546"/>
    <w:rsid w:val="004248AD"/>
    <w:rsid w:val="0054307C"/>
    <w:rsid w:val="00544728"/>
    <w:rsid w:val="00554BCC"/>
    <w:rsid w:val="005D7500"/>
    <w:rsid w:val="005E0198"/>
    <w:rsid w:val="006F66B9"/>
    <w:rsid w:val="00705D3D"/>
    <w:rsid w:val="00707544"/>
    <w:rsid w:val="007F6A48"/>
    <w:rsid w:val="00860311"/>
    <w:rsid w:val="008E17C8"/>
    <w:rsid w:val="008E2D50"/>
    <w:rsid w:val="009C17D1"/>
    <w:rsid w:val="00A061A3"/>
    <w:rsid w:val="00A74BBB"/>
    <w:rsid w:val="00A94B69"/>
    <w:rsid w:val="00AB7C9C"/>
    <w:rsid w:val="00B663DF"/>
    <w:rsid w:val="00B71FAC"/>
    <w:rsid w:val="00BB1565"/>
    <w:rsid w:val="00BF59C3"/>
    <w:rsid w:val="00BF7CEE"/>
    <w:rsid w:val="00C712EB"/>
    <w:rsid w:val="00C77185"/>
    <w:rsid w:val="00CA663B"/>
    <w:rsid w:val="00CD0E2C"/>
    <w:rsid w:val="00CD3D68"/>
    <w:rsid w:val="00D17582"/>
    <w:rsid w:val="00D87534"/>
    <w:rsid w:val="00DB6D39"/>
    <w:rsid w:val="00E564FD"/>
    <w:rsid w:val="00EB57F6"/>
    <w:rsid w:val="00F02026"/>
    <w:rsid w:val="00F90B52"/>
    <w:rsid w:val="00FB3660"/>
    <w:rsid w:val="00FC6385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2018-11-19T07:10:00Z</cp:lastPrinted>
  <dcterms:created xsi:type="dcterms:W3CDTF">2017-01-14T09:09:00Z</dcterms:created>
  <dcterms:modified xsi:type="dcterms:W3CDTF">2019-01-21T06:18:00Z</dcterms:modified>
</cp:coreProperties>
</file>