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84" w:rsidRPr="00251150" w:rsidRDefault="006E7684" w:rsidP="00251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Аннотация к программе «Технология» (Технический</w:t>
      </w:r>
      <w:r w:rsidR="00251150" w:rsidRPr="00251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150">
        <w:rPr>
          <w:rFonts w:ascii="Times New Roman" w:hAnsi="Times New Roman" w:cs="Times New Roman"/>
          <w:b/>
          <w:sz w:val="24"/>
          <w:szCs w:val="24"/>
        </w:rPr>
        <w:t>труд)</w:t>
      </w:r>
    </w:p>
    <w:p w:rsidR="006E7684" w:rsidRPr="00251150" w:rsidRDefault="006E7684" w:rsidP="00251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E7684" w:rsidRPr="00251150" w:rsidRDefault="006E7684" w:rsidP="00251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</w:rPr>
        <w:t xml:space="preserve"> </w:t>
      </w:r>
      <w:r w:rsidRPr="00251150">
        <w:rPr>
          <w:rFonts w:ascii="Times New Roman" w:hAnsi="Times New Roman" w:cs="Times New Roman"/>
          <w:sz w:val="24"/>
          <w:szCs w:val="24"/>
        </w:rPr>
        <w:t>Рабоч</w:t>
      </w:r>
      <w:r w:rsidR="00A16D39" w:rsidRPr="00251150">
        <w:rPr>
          <w:rFonts w:ascii="Times New Roman" w:hAnsi="Times New Roman" w:cs="Times New Roman"/>
          <w:sz w:val="24"/>
          <w:szCs w:val="24"/>
        </w:rPr>
        <w:t>ая</w:t>
      </w:r>
      <w:r w:rsidRPr="002511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3616" w:rsidRPr="00251150">
        <w:rPr>
          <w:rFonts w:ascii="Times New Roman" w:hAnsi="Times New Roman" w:cs="Times New Roman"/>
          <w:sz w:val="24"/>
          <w:szCs w:val="24"/>
        </w:rPr>
        <w:t>а</w:t>
      </w:r>
      <w:r w:rsidRPr="00251150">
        <w:rPr>
          <w:rFonts w:ascii="Times New Roman" w:hAnsi="Times New Roman" w:cs="Times New Roman"/>
          <w:sz w:val="24"/>
          <w:szCs w:val="24"/>
        </w:rPr>
        <w:t xml:space="preserve"> по технологии составлен</w:t>
      </w:r>
      <w:r w:rsidR="00743616" w:rsidRPr="00251150">
        <w:rPr>
          <w:rFonts w:ascii="Times New Roman" w:hAnsi="Times New Roman" w:cs="Times New Roman"/>
          <w:sz w:val="24"/>
          <w:szCs w:val="24"/>
        </w:rPr>
        <w:t>а</w:t>
      </w:r>
      <w:r w:rsidRPr="00251150">
        <w:rPr>
          <w:rFonts w:ascii="Times New Roman" w:hAnsi="Times New Roman" w:cs="Times New Roman"/>
          <w:sz w:val="24"/>
          <w:szCs w:val="24"/>
        </w:rPr>
        <w:t xml:space="preserve">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«Технология. </w:t>
      </w:r>
      <w:r w:rsidR="00460119" w:rsidRPr="00251150">
        <w:rPr>
          <w:rFonts w:ascii="Times New Roman" w:hAnsi="Times New Roman" w:cs="Times New Roman"/>
          <w:sz w:val="24"/>
          <w:szCs w:val="24"/>
        </w:rPr>
        <w:t>Технический</w:t>
      </w:r>
      <w:r w:rsidRPr="00251150">
        <w:rPr>
          <w:rFonts w:ascii="Times New Roman" w:hAnsi="Times New Roman" w:cs="Times New Roman"/>
          <w:sz w:val="24"/>
          <w:szCs w:val="24"/>
        </w:rPr>
        <w:t xml:space="preserve"> труд», 5-8 классы: учебно-методическое пособие / сост. Е. Ю. </w:t>
      </w:r>
      <w:proofErr w:type="spellStart"/>
      <w:r w:rsidRPr="00251150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251150">
        <w:rPr>
          <w:rFonts w:ascii="Times New Roman" w:hAnsi="Times New Roman" w:cs="Times New Roman"/>
          <w:sz w:val="24"/>
          <w:szCs w:val="24"/>
        </w:rPr>
        <w:t xml:space="preserve"> под редакцией О.А. Кожиной и В. М. Казакевича, Г.А Молевой. (М.: «Дрофа»,2015).</w:t>
      </w:r>
    </w:p>
    <w:p w:rsidR="00251150" w:rsidRPr="00251150" w:rsidRDefault="00251150" w:rsidP="002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84" w:rsidRPr="00251150" w:rsidRDefault="006E7684" w:rsidP="00251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C7EE5" w:rsidRPr="00251150">
        <w:rPr>
          <w:rFonts w:ascii="Times New Roman" w:hAnsi="Times New Roman" w:cs="Times New Roman"/>
          <w:b/>
          <w:sz w:val="24"/>
          <w:szCs w:val="24"/>
        </w:rPr>
        <w:t>а</w:t>
      </w:r>
      <w:r w:rsidRPr="00251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1150">
        <w:rPr>
          <w:rFonts w:ascii="Times New Roman" w:hAnsi="Times New Roman" w:cs="Times New Roman"/>
          <w:b/>
          <w:sz w:val="24"/>
          <w:szCs w:val="24"/>
        </w:rPr>
        <w:t>ориентированы</w:t>
      </w:r>
      <w:proofErr w:type="gramEnd"/>
      <w:r w:rsidRPr="00251150">
        <w:rPr>
          <w:rFonts w:ascii="Times New Roman" w:hAnsi="Times New Roman" w:cs="Times New Roman"/>
          <w:b/>
          <w:sz w:val="24"/>
          <w:szCs w:val="24"/>
        </w:rPr>
        <w:t xml:space="preserve"> на использование УМК:</w:t>
      </w:r>
    </w:p>
    <w:p w:rsidR="006E7684" w:rsidRPr="00251150" w:rsidRDefault="006E7684" w:rsidP="00251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460119" w:rsidRPr="00251150">
        <w:rPr>
          <w:rFonts w:ascii="Times New Roman" w:hAnsi="Times New Roman" w:cs="Times New Roman"/>
          <w:sz w:val="24"/>
          <w:szCs w:val="24"/>
        </w:rPr>
        <w:t xml:space="preserve">Технический труд.5 </w:t>
      </w:r>
      <w:proofErr w:type="spellStart"/>
      <w:r w:rsidR="00460119" w:rsidRPr="002511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60119" w:rsidRPr="002511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60119" w:rsidRPr="0025115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460119" w:rsidRPr="00251150">
        <w:rPr>
          <w:rFonts w:ascii="Times New Roman" w:hAnsi="Times New Roman" w:cs="Times New Roman"/>
          <w:sz w:val="24"/>
          <w:szCs w:val="24"/>
        </w:rPr>
        <w:t>чебник</w:t>
      </w:r>
      <w:r w:rsidRPr="00251150">
        <w:rPr>
          <w:rFonts w:ascii="Times New Roman" w:hAnsi="Times New Roman" w:cs="Times New Roman"/>
          <w:sz w:val="24"/>
          <w:szCs w:val="24"/>
        </w:rPr>
        <w:t xml:space="preserve"> /</w:t>
      </w:r>
      <w:r w:rsidR="00460119" w:rsidRPr="00251150">
        <w:rPr>
          <w:rFonts w:ascii="Times New Roman" w:hAnsi="Times New Roman" w:cs="Times New Roman"/>
          <w:sz w:val="24"/>
          <w:szCs w:val="24"/>
        </w:rPr>
        <w:t xml:space="preserve"> под ред. В. М. Казакевича, Г.А. Молевой.</w:t>
      </w:r>
      <w:r w:rsidRPr="00251150">
        <w:rPr>
          <w:rFonts w:ascii="Times New Roman" w:hAnsi="Times New Roman" w:cs="Times New Roman"/>
          <w:sz w:val="24"/>
          <w:szCs w:val="24"/>
        </w:rPr>
        <w:t xml:space="preserve">- </w:t>
      </w:r>
      <w:r w:rsidR="00460119" w:rsidRPr="00251150">
        <w:rPr>
          <w:rFonts w:ascii="Times New Roman" w:hAnsi="Times New Roman" w:cs="Times New Roman"/>
          <w:sz w:val="24"/>
          <w:szCs w:val="24"/>
        </w:rPr>
        <w:t xml:space="preserve">3-е изд., стереотип. - </w:t>
      </w:r>
      <w:r w:rsidRPr="00251150">
        <w:rPr>
          <w:rFonts w:ascii="Times New Roman" w:hAnsi="Times New Roman" w:cs="Times New Roman"/>
          <w:sz w:val="24"/>
          <w:szCs w:val="24"/>
        </w:rPr>
        <w:t xml:space="preserve">  М.: Дрофа,  201</w:t>
      </w:r>
      <w:r w:rsidR="00460119" w:rsidRPr="00251150">
        <w:rPr>
          <w:rFonts w:ascii="Times New Roman" w:hAnsi="Times New Roman" w:cs="Times New Roman"/>
          <w:sz w:val="24"/>
          <w:szCs w:val="24"/>
        </w:rPr>
        <w:t>5</w:t>
      </w:r>
      <w:r w:rsidRPr="00251150">
        <w:rPr>
          <w:rFonts w:ascii="Times New Roman" w:hAnsi="Times New Roman" w:cs="Times New Roman"/>
          <w:sz w:val="24"/>
          <w:szCs w:val="24"/>
        </w:rPr>
        <w:t xml:space="preserve">. – </w:t>
      </w:r>
      <w:r w:rsidR="00460119" w:rsidRPr="00251150">
        <w:rPr>
          <w:rFonts w:ascii="Times New Roman" w:hAnsi="Times New Roman" w:cs="Times New Roman"/>
          <w:sz w:val="24"/>
          <w:szCs w:val="24"/>
        </w:rPr>
        <w:t>192</w:t>
      </w:r>
      <w:r w:rsidRPr="00251150">
        <w:rPr>
          <w:rFonts w:ascii="Times New Roman" w:hAnsi="Times New Roman" w:cs="Times New Roman"/>
          <w:sz w:val="24"/>
          <w:szCs w:val="24"/>
        </w:rPr>
        <w:t>с.</w:t>
      </w:r>
      <w:r w:rsidR="00460119" w:rsidRPr="00251150">
        <w:rPr>
          <w:rFonts w:ascii="Times New Roman" w:hAnsi="Times New Roman" w:cs="Times New Roman"/>
          <w:sz w:val="24"/>
          <w:szCs w:val="24"/>
        </w:rPr>
        <w:t>: ил.</w:t>
      </w:r>
    </w:p>
    <w:p w:rsidR="006E7684" w:rsidRPr="00251150" w:rsidRDefault="006E7684" w:rsidP="0025115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</w:t>
      </w:r>
      <w:r w:rsidR="00743616"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0C7EE5"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технико-технологической грамотности, техноло</w:t>
      </w:r>
      <w:r w:rsidR="000C7EE5"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культуры, культуры труда, этики деловых меж</w:t>
      </w:r>
      <w:r w:rsidR="000C7EE5"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личностных отношений, развитие умений творческой сози</w:t>
      </w:r>
      <w:r w:rsidR="000C7EE5"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дательной деятельности, подготовка к профессиональному самоопределению и последующей социально-трудовой адап</w:t>
      </w:r>
      <w:r w:rsidR="000C7EE5"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обществе.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учебного предмета: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формирование политехнических знаний и экологической культуры;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привитие элементарных знаний и умений по ведению до</w:t>
      </w: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машнего хозяйства и расчету бюджета семьи;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ознакомление с основами современного производства и сферы услуг;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развитие самостоятельности и способности учащихся ре</w:t>
      </w: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творческие и изобретательские задачи;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обеспечение учащимся возможности самопознания, изу</w:t>
      </w: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мира профессий, выполнения профессиональных проб с целью профессионального самоопределения;</w:t>
      </w:r>
    </w:p>
    <w:p w:rsidR="00743616" w:rsidRPr="00743616" w:rsidRDefault="00743616" w:rsidP="00251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воспитание трудолюбия, предприимчивости, коллекти</w:t>
      </w: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74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C1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 бесконфликтного общения.</w:t>
      </w:r>
      <w:proofErr w:type="gramEnd"/>
    </w:p>
    <w:p w:rsidR="002F3F58" w:rsidRPr="002F3F58" w:rsidRDefault="002F3F58" w:rsidP="002F3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F58">
        <w:rPr>
          <w:rFonts w:ascii="Times New Roman" w:hAnsi="Times New Roman" w:cs="Times New Roman"/>
          <w:b/>
          <w:sz w:val="24"/>
          <w:szCs w:val="24"/>
        </w:rPr>
        <w:t>Личностное направление:</w:t>
      </w:r>
      <w:r w:rsidRPr="002F3F58">
        <w:rPr>
          <w:b/>
        </w:rPr>
        <w:t xml:space="preserve"> </w:t>
      </w:r>
    </w:p>
    <w:p w:rsidR="002F3F58" w:rsidRPr="002F3F58" w:rsidRDefault="002F3F58" w:rsidP="002F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58">
        <w:rPr>
          <w:rFonts w:ascii="Times New Roman" w:hAnsi="Times New Roman" w:cs="Times New Roman"/>
          <w:sz w:val="24"/>
          <w:szCs w:val="24"/>
        </w:rPr>
        <w:t>-сформировать внутреннюю позицию обучающихся, адекватную мотивацию учебной деятельности, включая учебные и познавательные мотивы, ориентацию на моральные нормы и их выполнение;</w:t>
      </w:r>
    </w:p>
    <w:p w:rsidR="002F3F58" w:rsidRPr="002F3F58" w:rsidRDefault="002F3F58" w:rsidP="002F3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F58">
        <w:rPr>
          <w:rFonts w:ascii="Times New Roman" w:hAnsi="Times New Roman" w:cs="Times New Roman"/>
          <w:b/>
          <w:sz w:val="24"/>
          <w:szCs w:val="24"/>
        </w:rPr>
        <w:t>Предметное направление:</w:t>
      </w:r>
      <w:r w:rsidRPr="002F3F58">
        <w:t xml:space="preserve"> </w:t>
      </w:r>
    </w:p>
    <w:p w:rsidR="002F3F58" w:rsidRPr="002F3F58" w:rsidRDefault="002F3F58" w:rsidP="002F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58">
        <w:rPr>
          <w:rFonts w:ascii="Times New Roman" w:hAnsi="Times New Roman" w:cs="Times New Roman"/>
          <w:sz w:val="24"/>
          <w:szCs w:val="24"/>
        </w:rPr>
        <w:t>-  развивать умение владеть всеми типами учебных действий, направленных на организацию своей работы,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</w:t>
      </w:r>
    </w:p>
    <w:p w:rsidR="002F3F58" w:rsidRPr="002F3F58" w:rsidRDefault="002F3F58" w:rsidP="002F3F58">
      <w:pPr>
        <w:spacing w:after="0" w:line="240" w:lineRule="auto"/>
      </w:pPr>
      <w:proofErr w:type="spellStart"/>
      <w:r w:rsidRPr="002F3F58">
        <w:rPr>
          <w:rFonts w:ascii="Times New Roman" w:hAnsi="Times New Roman" w:cs="Times New Roman"/>
          <w:b/>
          <w:sz w:val="24"/>
          <w:szCs w:val="24"/>
        </w:rPr>
        <w:t>Метопредметное</w:t>
      </w:r>
      <w:proofErr w:type="spellEnd"/>
      <w:r w:rsidRPr="002F3F58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 w:rsidRPr="002F3F58">
        <w:t xml:space="preserve"> </w:t>
      </w:r>
    </w:p>
    <w:p w:rsidR="002F3F58" w:rsidRPr="002F3F58" w:rsidRDefault="002F3F58" w:rsidP="002F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58">
        <w:t>-</w:t>
      </w:r>
      <w:r w:rsidRPr="002F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F58">
        <w:rPr>
          <w:rFonts w:ascii="Times New Roman" w:hAnsi="Times New Roman" w:cs="Times New Roman"/>
          <w:sz w:val="24"/>
          <w:szCs w:val="24"/>
        </w:rPr>
        <w:t>научить обучающихся воспринимать</w:t>
      </w:r>
      <w:proofErr w:type="gramEnd"/>
      <w:r w:rsidRPr="002F3F58">
        <w:rPr>
          <w:rFonts w:ascii="Times New Roman" w:hAnsi="Times New Roman" w:cs="Times New Roman"/>
          <w:sz w:val="24"/>
          <w:szCs w:val="24"/>
        </w:rPr>
        <w:t xml:space="preserve"> и анализировать информацию, использовать знаково-символические средства, владеть спектром логических действий и технологических операций;</w:t>
      </w:r>
    </w:p>
    <w:p w:rsidR="002F3F58" w:rsidRPr="002F3F58" w:rsidRDefault="002F3F58" w:rsidP="002F3F58">
      <w:pPr>
        <w:widowControl w:val="0"/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F3F58">
        <w:rPr>
          <w:rFonts w:ascii="Times New Roman" w:hAnsi="Times New Roman" w:cs="Times New Roman"/>
          <w:sz w:val="24"/>
          <w:szCs w:val="24"/>
        </w:rPr>
        <w:t>- научить умению учитывать позицию собеседника</w:t>
      </w:r>
      <w:proofErr w:type="gramStart"/>
      <w:r w:rsidRPr="002F3F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3F58"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сотрудничество и кооперацию с учителем и сверстниками, адекватно воспринимать и передавать информацию.</w:t>
      </w:r>
    </w:p>
    <w:p w:rsidR="000E08FA" w:rsidRPr="000E08FA" w:rsidRDefault="000E08FA" w:rsidP="000E08FA">
      <w:pPr>
        <w:widowControl w:val="0"/>
        <w:spacing w:after="0" w:line="274" w:lineRule="exact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FA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0E08FA">
        <w:rPr>
          <w:rFonts w:ascii="Times New Roman" w:hAnsi="Times New Roman" w:cs="Times New Roman"/>
          <w:b/>
          <w:sz w:val="24"/>
          <w:szCs w:val="24"/>
        </w:rPr>
        <w:t>»</w:t>
      </w:r>
    </w:p>
    <w:p w:rsidR="000E08FA" w:rsidRPr="000E08FA" w:rsidRDefault="000E08FA" w:rsidP="000E0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0E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«Технология», направление «Технический труд», являются:</w:t>
      </w:r>
    </w:p>
    <w:p w:rsidR="000E08FA" w:rsidRPr="000E08FA" w:rsidRDefault="000E08FA" w:rsidP="000E08FA">
      <w:pPr>
        <w:numPr>
          <w:ilvl w:val="0"/>
          <w:numId w:val="5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познавательных интересов и активности в данной области предметной технологической деятельности;</w:t>
      </w:r>
    </w:p>
    <w:p w:rsidR="000E08FA" w:rsidRPr="000E08FA" w:rsidRDefault="000E08FA" w:rsidP="000E08FA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E08FA" w:rsidRPr="000E08FA" w:rsidRDefault="000E08FA" w:rsidP="000E08FA">
      <w:pPr>
        <w:numPr>
          <w:ilvl w:val="0"/>
          <w:numId w:val="4"/>
        </w:numPr>
        <w:tabs>
          <w:tab w:val="clear" w:pos="1620"/>
          <w:tab w:val="left" w:pos="360"/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0E08FA" w:rsidRPr="000E08FA" w:rsidRDefault="000E08FA" w:rsidP="000E08FA">
      <w:pPr>
        <w:numPr>
          <w:ilvl w:val="0"/>
          <w:numId w:val="7"/>
        </w:numPr>
        <w:tabs>
          <w:tab w:val="clear" w:pos="1620"/>
          <w:tab w:val="left" w:pos="360"/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0E08FA" w:rsidRPr="000E08FA" w:rsidRDefault="000E08FA" w:rsidP="000E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08FA">
        <w:rPr>
          <w:rFonts w:ascii="Times New Roman" w:hAnsi="Times New Roman" w:cs="Times New Roman"/>
          <w:b/>
          <w:bCs/>
          <w:sz w:val="24"/>
          <w:u w:val="single"/>
        </w:rPr>
        <w:t>Метапредметными</w:t>
      </w:r>
      <w:proofErr w:type="spellEnd"/>
      <w:r w:rsidRPr="000E08FA">
        <w:rPr>
          <w:rFonts w:ascii="Times New Roman" w:hAnsi="Times New Roman" w:cs="Times New Roman"/>
          <w:b/>
          <w:bCs/>
          <w:sz w:val="24"/>
          <w:u w:val="single"/>
        </w:rPr>
        <w:t xml:space="preserve"> результатами</w:t>
      </w:r>
      <w:r w:rsidRPr="000E08FA">
        <w:rPr>
          <w:rFonts w:ascii="Times New Roman" w:hAnsi="Times New Roman" w:cs="Times New Roman"/>
          <w:sz w:val="24"/>
        </w:rPr>
        <w:t xml:space="preserve"> освоения программы «Технология», направление «Технический труд», являются:</w:t>
      </w:r>
    </w:p>
    <w:p w:rsidR="000E08FA" w:rsidRPr="000E08FA" w:rsidRDefault="000E08FA" w:rsidP="000E08FA">
      <w:pPr>
        <w:pStyle w:val="a3"/>
        <w:numPr>
          <w:ilvl w:val="0"/>
          <w:numId w:val="7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0E08FA">
        <w:rPr>
          <w:rFonts w:ascii="Times New Roman" w:hAnsi="Times New Roman" w:cs="Times New Roman"/>
          <w:sz w:val="24"/>
        </w:rPr>
        <w:t>планирование процесса познавательно-трудовой деятельности;</w:t>
      </w:r>
    </w:p>
    <w:p w:rsidR="000E08FA" w:rsidRPr="000E08FA" w:rsidRDefault="000E08FA" w:rsidP="000E08FA">
      <w:pPr>
        <w:pStyle w:val="a3"/>
        <w:numPr>
          <w:ilvl w:val="0"/>
          <w:numId w:val="7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0E08FA">
        <w:rPr>
          <w:rFonts w:ascii="Times New Roman" w:hAnsi="Times New Roman" w:cs="Times New Roman"/>
          <w:sz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0E08FA" w:rsidRPr="000E08FA" w:rsidRDefault="000E08FA" w:rsidP="000E08FA">
      <w:pPr>
        <w:pStyle w:val="a3"/>
        <w:numPr>
          <w:ilvl w:val="0"/>
          <w:numId w:val="7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0E08FA">
        <w:rPr>
          <w:rFonts w:ascii="Times New Roman" w:hAnsi="Times New Roman" w:cs="Times New Roman"/>
          <w:sz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E08FA" w:rsidRPr="000E08FA" w:rsidRDefault="000E08FA" w:rsidP="000E08FA">
      <w:pPr>
        <w:pStyle w:val="a3"/>
        <w:numPr>
          <w:ilvl w:val="0"/>
          <w:numId w:val="7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0E08FA">
        <w:rPr>
          <w:rFonts w:ascii="Times New Roman" w:hAnsi="Times New Roman" w:cs="Times New Roman"/>
          <w:sz w:val="24"/>
        </w:rPr>
        <w:t>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E154BE" w:rsidRPr="00E154BE" w:rsidRDefault="00E154BE" w:rsidP="00E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«Технология», направление «Технический труд», являются:</w:t>
      </w:r>
    </w:p>
    <w:p w:rsidR="00E154BE" w:rsidRPr="00E154BE" w:rsidRDefault="00E154BE" w:rsidP="00E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E154BE" w:rsidRPr="00E154BE" w:rsidRDefault="00E154BE" w:rsidP="00E154BE">
      <w:pPr>
        <w:numPr>
          <w:ilvl w:val="0"/>
          <w:numId w:val="1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142" w:hanging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154BE" w:rsidRPr="00E154BE" w:rsidRDefault="00E154BE" w:rsidP="00E154BE">
      <w:pPr>
        <w:numPr>
          <w:ilvl w:val="0"/>
          <w:numId w:val="1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142" w:hanging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E154BE" w:rsidRPr="00E154BE" w:rsidRDefault="00E154BE" w:rsidP="00E154BE">
      <w:pPr>
        <w:numPr>
          <w:ilvl w:val="0"/>
          <w:numId w:val="1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142" w:hanging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E154BE" w:rsidRPr="00E154BE" w:rsidRDefault="00E154BE" w:rsidP="00E154BE">
      <w:pPr>
        <w:numPr>
          <w:ilvl w:val="0"/>
          <w:numId w:val="10"/>
        </w:numPr>
        <w:tabs>
          <w:tab w:val="clear" w:pos="900"/>
          <w:tab w:val="num" w:pos="1080"/>
        </w:tabs>
        <w:autoSpaceDE w:val="0"/>
        <w:autoSpaceDN w:val="0"/>
        <w:adjustRightInd w:val="0"/>
        <w:spacing w:after="0" w:line="240" w:lineRule="auto"/>
        <w:ind w:left="142" w:hanging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E154BE" w:rsidRPr="00E154BE" w:rsidRDefault="00E154BE" w:rsidP="00E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трудовой сфере: </w:t>
      </w:r>
    </w:p>
    <w:p w:rsidR="00E154BE" w:rsidRPr="00E154BE" w:rsidRDefault="00E154BE" w:rsidP="00E154BE">
      <w:pPr>
        <w:numPr>
          <w:ilvl w:val="1"/>
          <w:numId w:val="12"/>
        </w:numPr>
        <w:tabs>
          <w:tab w:val="clear" w:pos="900"/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E154BE" w:rsidRDefault="00E154BE" w:rsidP="00E154BE">
      <w:pPr>
        <w:numPr>
          <w:ilvl w:val="1"/>
          <w:numId w:val="12"/>
        </w:numPr>
        <w:tabs>
          <w:tab w:val="clear" w:pos="900"/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E154BE" w:rsidRDefault="00E154BE" w:rsidP="00E154BE">
      <w:pPr>
        <w:numPr>
          <w:ilvl w:val="1"/>
          <w:numId w:val="12"/>
        </w:numPr>
        <w:tabs>
          <w:tab w:val="clear" w:pos="900"/>
          <w:tab w:val="num" w:pos="142"/>
          <w:tab w:val="num" w:pos="1080"/>
        </w:tabs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необходимых опытов и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при подборе материалов и</w:t>
      </w:r>
    </w:p>
    <w:p w:rsidR="00E154BE" w:rsidRDefault="00E154BE" w:rsidP="00E154B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</w:t>
      </w:r>
      <w:proofErr w:type="gramEnd"/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труда;</w:t>
      </w:r>
    </w:p>
    <w:p w:rsidR="00E154BE" w:rsidRPr="00E154BE" w:rsidRDefault="00E154BE" w:rsidP="00E1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мотивационной сфере:</w:t>
      </w:r>
    </w:p>
    <w:p w:rsidR="00E154BE" w:rsidRPr="00E154BE" w:rsidRDefault="00E154BE" w:rsidP="00E154BE">
      <w:pPr>
        <w:numPr>
          <w:ilvl w:val="1"/>
          <w:numId w:val="1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E154BE" w:rsidRPr="00E154BE" w:rsidRDefault="00E154BE" w:rsidP="00E154BE">
      <w:pPr>
        <w:numPr>
          <w:ilvl w:val="1"/>
          <w:numId w:val="1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251150" w:rsidRPr="008E7011" w:rsidRDefault="00E154BE" w:rsidP="008E7011">
      <w:pPr>
        <w:numPr>
          <w:ilvl w:val="1"/>
          <w:numId w:val="13"/>
        </w:numPr>
        <w:tabs>
          <w:tab w:val="clear" w:pos="900"/>
          <w:tab w:val="num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bookmarkStart w:id="0" w:name="_GoBack"/>
      <w:bookmarkEnd w:id="0"/>
    </w:p>
    <w:p w:rsidR="006E7684" w:rsidRPr="00251150" w:rsidRDefault="006E7684" w:rsidP="0025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Сроки реализации программ</w:t>
      </w:r>
      <w:r w:rsidRPr="00251150">
        <w:rPr>
          <w:rFonts w:ascii="Times New Roman" w:hAnsi="Times New Roman" w:cs="Times New Roman"/>
          <w:sz w:val="24"/>
          <w:szCs w:val="24"/>
        </w:rPr>
        <w:t>: 2017-2018 учебный год.</w:t>
      </w:r>
    </w:p>
    <w:p w:rsidR="006E7684" w:rsidRPr="00251150" w:rsidRDefault="006E7684" w:rsidP="00251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в учебном плане:</w:t>
      </w:r>
    </w:p>
    <w:p w:rsidR="006E7684" w:rsidRPr="00251150" w:rsidRDefault="006E7684" w:rsidP="0025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 В соответствии с Учебным планом МОБУ Гимназии №3 количество часов, отведенных на изучение учебного предмета «Технология» на учебный год составляет:</w:t>
      </w:r>
    </w:p>
    <w:p w:rsidR="006E7684" w:rsidRPr="00251150" w:rsidRDefault="006E7684" w:rsidP="0025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5 класс – 68 часов по 2 часа в неделю</w:t>
      </w:r>
    </w:p>
    <w:p w:rsidR="00251150" w:rsidRPr="00251150" w:rsidRDefault="00251150" w:rsidP="00251150">
      <w:pPr>
        <w:widowControl w:val="0"/>
        <w:spacing w:line="240" w:lineRule="auto"/>
        <w:ind w:left="20" w:right="20"/>
        <w:jc w:val="both"/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</w:pP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t>Основным предназначением учебного предмета «Тех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нология» в системе общего образования является формиро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вание трудовой и технологической культуры школьника, системы технологических знаний и умений, воспитание тру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довых, гражданских и патриотических качеств его личнос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ти, их профессиональное самоопределение в условиях рынка труда, формирование гуманистически и прагматически ори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ентированного мировоззрения. Предмет «Технология» явля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ется необходимым компонентом общего образования школь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ников, предоставляя им возможность овладеть основами ручного и механизированного труда, управления техни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19"/>
          <w:lang w:eastAsia="ru-RU" w:bidi="ru-RU"/>
        </w:rPr>
        <w:softHyphen/>
        <w:t>кой, применить в практической деятельности полученные знания.</w:t>
      </w:r>
    </w:p>
    <w:p w:rsidR="00251150" w:rsidRPr="00251150" w:rsidRDefault="00251150" w:rsidP="0025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Соответственно, независимо от вида изучаемых технологий, содержанием примерной учебной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культура производства;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технологии современного производства;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технической информации;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черчения, графики, дизайна;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251150" w:rsidRPr="00251150" w:rsidRDefault="00251150" w:rsidP="00251150">
      <w:pPr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51150" w:rsidRPr="00251150" w:rsidRDefault="00251150" w:rsidP="00251150">
      <w:pPr>
        <w:widowControl w:val="0"/>
        <w:numPr>
          <w:ilvl w:val="0"/>
          <w:numId w:val="2"/>
        </w:numPr>
        <w:spacing w:after="0" w:line="240" w:lineRule="auto"/>
        <w:ind w:left="993" w:hanging="273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техническая творческая, проектная деятельность;</w:t>
      </w:r>
    </w:p>
    <w:p w:rsidR="00251150" w:rsidRPr="00251150" w:rsidRDefault="00251150" w:rsidP="00251150">
      <w:pPr>
        <w:widowControl w:val="0"/>
        <w:numPr>
          <w:ilvl w:val="0"/>
          <w:numId w:val="2"/>
        </w:numPr>
        <w:spacing w:after="0" w:line="240" w:lineRule="auto"/>
        <w:ind w:left="993" w:right="20" w:hanging="273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история, перспективы и социальные последствия разви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тия технологии и техники.</w:t>
      </w:r>
    </w:p>
    <w:p w:rsidR="006E7684" w:rsidRPr="00251150" w:rsidRDefault="006E7684" w:rsidP="0074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251150" w:rsidRPr="00251150" w:rsidRDefault="00251150" w:rsidP="00251150">
      <w:pPr>
        <w:widowControl w:val="0"/>
        <w:numPr>
          <w:ilvl w:val="0"/>
          <w:numId w:val="3"/>
        </w:numPr>
        <w:spacing w:after="240" w:line="240" w:lineRule="auto"/>
        <w:ind w:left="709" w:right="20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51150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знать: 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основные технологические понятия и характе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ристики; назначение и технологические свойства материа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лов; назначение и устройство применяемых ручных инстру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риалов и получения продукции на окружающую среду и здо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ровье человека; профессии и специальности, связанные с об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работкой материалов, созданием изделий из них, получени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ем продукции;</w:t>
      </w:r>
      <w:proofErr w:type="gramEnd"/>
    </w:p>
    <w:p w:rsidR="00251150" w:rsidRPr="00251150" w:rsidRDefault="00251150" w:rsidP="00251150">
      <w:pPr>
        <w:numPr>
          <w:ilvl w:val="0"/>
          <w:numId w:val="3"/>
        </w:numPr>
        <w:tabs>
          <w:tab w:val="left" w:pos="4560"/>
        </w:tabs>
        <w:spacing w:after="240" w:line="24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1150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уметь: 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рабочее место; на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ходить необходимую информацию в различных источниках, применять конструкторскую и технологическую документа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цию; составлять последовательность выполнения технологи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ние для выполнения работ; выполнять по заданным крите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риям технологические операции с использованием ручных инструментов, приспособлений, машин и оборудования; </w:t>
      </w:r>
      <w:proofErr w:type="gramStart"/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соблюдать требования безопасности труда и правила пользо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вания ручными инструментами, машинами и оборудовани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ем; осуществлять доступными мерительными средствами, измерительными приборами и визуально по заданным образ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цам контроль качества изготавливаемого изделия (детали); находить и устранять допущенные дефекты; проводить раз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работку учебного проекта изготовления изделия или получе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ния продукта с использованием освоенных технологий и до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ступных 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материалов; планировать работы с учетом имею</w:t>
      </w:r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щихся ресурсов и условий;</w:t>
      </w:r>
      <w:proofErr w:type="gramEnd"/>
      <w:r w:rsidRPr="0025115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распределять работу при коллективной деятельности;</w:t>
      </w:r>
    </w:p>
    <w:p w:rsidR="00251150" w:rsidRPr="00251150" w:rsidRDefault="00251150" w:rsidP="00251150">
      <w:pPr>
        <w:numPr>
          <w:ilvl w:val="0"/>
          <w:numId w:val="3"/>
        </w:numPr>
        <w:tabs>
          <w:tab w:val="left" w:pos="4560"/>
        </w:tabs>
        <w:spacing w:after="24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150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использовать: 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приобретенные знания и умения в практи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ческой деятельности и повседневной жизни для получения технико-технологических сведений из разнообразных источ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ников информации; организации индивидуальной и коллек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тов, машин, оборудования и приспособлений; контроля ка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чества выполняемых работ с применением мерительных, контрольных и разметочных инструментов;</w:t>
      </w:r>
      <w:proofErr w:type="gramEnd"/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обеспечения без</w:t>
      </w:r>
      <w:r w:rsidRPr="0025115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b/>
          <w:sz w:val="24"/>
          <w:szCs w:val="24"/>
        </w:rPr>
        <w:t>Структура рабочих программ</w:t>
      </w:r>
      <w:r w:rsidRPr="00251150">
        <w:rPr>
          <w:rFonts w:ascii="Times New Roman" w:hAnsi="Times New Roman" w:cs="Times New Roman"/>
          <w:sz w:val="24"/>
          <w:szCs w:val="24"/>
        </w:rPr>
        <w:t xml:space="preserve"> состоит разделов: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-  пояснительная записка;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lastRenderedPageBreak/>
        <w:t xml:space="preserve"> -  общая характеристика учебного предмета;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- место учебного предмета в учебном плане;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-</w:t>
      </w:r>
      <w:r w:rsidRPr="00251150">
        <w:rPr>
          <w:rFonts w:ascii="Times New Roman" w:hAnsi="Times New Roman" w:cs="Times New Roman"/>
        </w:rPr>
        <w:t xml:space="preserve"> </w:t>
      </w:r>
      <w:r w:rsidRPr="00251150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25115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115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- содержание учебного предмета; </w:t>
      </w:r>
      <w:r w:rsidRPr="00251150">
        <w:rPr>
          <w:rFonts w:ascii="Times New Roman" w:hAnsi="Times New Roman" w:cs="Times New Roman"/>
          <w:sz w:val="24"/>
          <w:szCs w:val="24"/>
        </w:rPr>
        <w:br/>
        <w:t xml:space="preserve"> - календарно</w:t>
      </w:r>
      <w:r w:rsidR="00251150" w:rsidRPr="00251150">
        <w:rPr>
          <w:rFonts w:ascii="Times New Roman" w:hAnsi="Times New Roman" w:cs="Times New Roman"/>
          <w:sz w:val="24"/>
          <w:szCs w:val="24"/>
        </w:rPr>
        <w:t xml:space="preserve"> </w:t>
      </w:r>
      <w:r w:rsidRPr="00251150">
        <w:rPr>
          <w:rFonts w:ascii="Times New Roman" w:hAnsi="Times New Roman" w:cs="Times New Roman"/>
          <w:sz w:val="24"/>
          <w:szCs w:val="24"/>
        </w:rPr>
        <w:t>- тематическое планирование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- планируемые результаты изучения учебного предмета;</w:t>
      </w:r>
    </w:p>
    <w:p w:rsidR="006E7684" w:rsidRPr="00251150" w:rsidRDefault="006E7684" w:rsidP="006E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150">
        <w:rPr>
          <w:rFonts w:ascii="Times New Roman" w:hAnsi="Times New Roman" w:cs="Times New Roman"/>
          <w:sz w:val="24"/>
          <w:szCs w:val="24"/>
        </w:rPr>
        <w:t xml:space="preserve"> - система оценки достижения</w:t>
      </w:r>
      <w:r w:rsidRPr="00251150">
        <w:rPr>
          <w:rFonts w:ascii="Times New Roman" w:hAnsi="Times New Roman" w:cs="Times New Roman"/>
        </w:rPr>
        <w:t xml:space="preserve"> </w:t>
      </w:r>
      <w:r w:rsidRPr="00251150">
        <w:rPr>
          <w:rFonts w:ascii="Times New Roman" w:hAnsi="Times New Roman" w:cs="Times New Roman"/>
          <w:sz w:val="24"/>
          <w:szCs w:val="24"/>
        </w:rPr>
        <w:t>планируемых результатов.</w:t>
      </w:r>
    </w:p>
    <w:p w:rsidR="006E7684" w:rsidRDefault="006E7684" w:rsidP="006E7684">
      <w:pPr>
        <w:spacing w:after="0" w:line="240" w:lineRule="auto"/>
        <w:rPr>
          <w:sz w:val="24"/>
          <w:szCs w:val="24"/>
        </w:rPr>
      </w:pPr>
    </w:p>
    <w:p w:rsidR="00154AFF" w:rsidRDefault="00154AFF"/>
    <w:sectPr w:rsidR="001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322E4"/>
    <w:multiLevelType w:val="hybridMultilevel"/>
    <w:tmpl w:val="746CEDCA"/>
    <w:lvl w:ilvl="0" w:tplc="C1B48B7E">
      <w:numFmt w:val="bullet"/>
      <w:lvlText w:val="•"/>
      <w:lvlJc w:val="left"/>
      <w:pPr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3F7A09"/>
    <w:multiLevelType w:val="hybridMultilevel"/>
    <w:tmpl w:val="D098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C0217"/>
    <w:multiLevelType w:val="hybridMultilevel"/>
    <w:tmpl w:val="BDEC8536"/>
    <w:lvl w:ilvl="0" w:tplc="C1B48B7E">
      <w:numFmt w:val="bullet"/>
      <w:lvlText w:val="•"/>
      <w:lvlJc w:val="left"/>
      <w:pPr>
        <w:ind w:left="118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2B"/>
    <w:rsid w:val="000C7EE5"/>
    <w:rsid w:val="000E08FA"/>
    <w:rsid w:val="00154AFF"/>
    <w:rsid w:val="00251150"/>
    <w:rsid w:val="002F3F58"/>
    <w:rsid w:val="00460119"/>
    <w:rsid w:val="006E7684"/>
    <w:rsid w:val="00743616"/>
    <w:rsid w:val="008D1B2B"/>
    <w:rsid w:val="008E7011"/>
    <w:rsid w:val="00A16D39"/>
    <w:rsid w:val="00BF25F1"/>
    <w:rsid w:val="00C14EB5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2018-02-02T17:42:00Z</dcterms:created>
  <dcterms:modified xsi:type="dcterms:W3CDTF">2018-02-03T18:14:00Z</dcterms:modified>
</cp:coreProperties>
</file>