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C2" w:rsidRDefault="003B044F" w:rsidP="003B044F">
      <w:pPr>
        <w:jc w:val="center"/>
        <w:rPr>
          <w:b/>
          <w:u w:val="single"/>
        </w:rPr>
      </w:pPr>
      <w:r w:rsidRPr="004035C2">
        <w:rPr>
          <w:b/>
          <w:u w:val="single"/>
        </w:rPr>
        <w:t>Аннотация к рабочей программе по химии 8 класс</w:t>
      </w:r>
    </w:p>
    <w:p w:rsidR="003B044F" w:rsidRPr="004035C2" w:rsidRDefault="004035C2" w:rsidP="003B044F">
      <w:pPr>
        <w:jc w:val="center"/>
        <w:rPr>
          <w:b/>
          <w:u w:val="single"/>
        </w:rPr>
      </w:pPr>
      <w:r w:rsidRPr="004035C2">
        <w:rPr>
          <w:b/>
          <w:u w:val="single"/>
        </w:rPr>
        <w:t xml:space="preserve"> (ОСНОВНОЕ ОБЩЕЕ ОБРАЗОВАНИЕ)</w:t>
      </w:r>
    </w:p>
    <w:p w:rsidR="003B044F" w:rsidRPr="003B044F" w:rsidRDefault="003B044F" w:rsidP="003B044F">
      <w:pPr>
        <w:rPr>
          <w:b/>
        </w:rPr>
      </w:pPr>
      <w:r w:rsidRPr="003B044F">
        <w:rPr>
          <w:b/>
        </w:rPr>
        <w:t>Рабочая программа составлена на основе:</w:t>
      </w:r>
    </w:p>
    <w:p w:rsidR="003B044F" w:rsidRPr="00343755" w:rsidRDefault="003B044F" w:rsidP="003B044F">
      <w:r w:rsidRPr="00343755">
        <w:t>Авторской программы О.С. Габриеляна /Габриелян О.С. Программа курса химии для 8 – 11 классов общеобразовательных учреждений.- М.: Дрофа, 20</w:t>
      </w:r>
      <w:r w:rsidR="001455F7">
        <w:t>10</w:t>
      </w:r>
      <w:r w:rsidRPr="00343755">
        <w:t>. – 78с./ Программа курса химии для 8-9 классов общеобразовательных учреждений 2/3ч в неделю, всего 68/102ч.</w:t>
      </w:r>
    </w:p>
    <w:p w:rsidR="003B044F" w:rsidRPr="00F80784" w:rsidRDefault="003B044F" w:rsidP="003B044F">
      <w:r w:rsidRPr="007F491D">
        <w:rPr>
          <w:b/>
        </w:rPr>
        <w:t>Учебно-методический комплект:</w:t>
      </w:r>
      <w:r>
        <w:rPr>
          <w:b/>
        </w:rPr>
        <w:t xml:space="preserve"> </w:t>
      </w:r>
      <w:r w:rsidRPr="007F491D">
        <w:t>о</w:t>
      </w:r>
      <w:r w:rsidRPr="00F80784">
        <w:t xml:space="preserve">бучение ведётся по учебнику </w:t>
      </w:r>
      <w:proofErr w:type="spellStart"/>
      <w:r w:rsidRPr="003B044F">
        <w:rPr>
          <w:b/>
        </w:rPr>
        <w:t>О.С.Габриелян</w:t>
      </w:r>
      <w:proofErr w:type="spellEnd"/>
      <w:r w:rsidRPr="003B044F">
        <w:rPr>
          <w:b/>
        </w:rPr>
        <w:t xml:space="preserve"> «Химия 8 класс»</w:t>
      </w:r>
      <w:r w:rsidRPr="00F80784">
        <w:t xml:space="preserve">, </w:t>
      </w:r>
      <w:r w:rsidR="00E2091B">
        <w:t xml:space="preserve">М.: Дрофа, </w:t>
      </w:r>
      <w:r w:rsidR="00112AB3">
        <w:t xml:space="preserve"> </w:t>
      </w:r>
      <w:r w:rsidR="00E2091B">
        <w:t>201</w:t>
      </w:r>
      <w:r w:rsidR="00FF1254">
        <w:t>5</w:t>
      </w:r>
      <w:r w:rsidR="00E2091B">
        <w:t xml:space="preserve">, </w:t>
      </w:r>
      <w:r w:rsidRPr="00F80784">
        <w:t xml:space="preserve">который составляет единую линию учебников, соответствует федеральному компоненту государственного образовательного стандарта базового уровня и реализует авторскую программу </w:t>
      </w:r>
      <w:proofErr w:type="spellStart"/>
      <w:r w:rsidRPr="00F80784">
        <w:t>О.С.Габриеляна</w:t>
      </w:r>
      <w:proofErr w:type="spellEnd"/>
      <w:r w:rsidRPr="00F80784">
        <w:t>.</w:t>
      </w:r>
    </w:p>
    <w:p w:rsidR="003B044F" w:rsidRPr="003B044F" w:rsidRDefault="003B044F" w:rsidP="003B044F">
      <w:pPr>
        <w:rPr>
          <w:b/>
          <w:color w:val="000000"/>
          <w:szCs w:val="28"/>
        </w:rPr>
      </w:pPr>
      <w:r w:rsidRPr="003B044F">
        <w:rPr>
          <w:b/>
          <w:color w:val="000000"/>
          <w:szCs w:val="28"/>
        </w:rPr>
        <w:t>Цели и задачи изучения предмета</w:t>
      </w:r>
      <w:proofErr w:type="gramStart"/>
      <w:r w:rsidRPr="003B044F">
        <w:rPr>
          <w:b/>
          <w:color w:val="000000"/>
          <w:szCs w:val="28"/>
        </w:rPr>
        <w:t xml:space="preserve"> :</w:t>
      </w:r>
      <w:proofErr w:type="gramEnd"/>
    </w:p>
    <w:p w:rsidR="003B044F" w:rsidRPr="0058721C" w:rsidRDefault="003B044F" w:rsidP="003B044F">
      <w:r w:rsidRPr="0058721C">
        <w:t>Изучение химии на ступени основного общего образования</w:t>
      </w:r>
      <w:r w:rsidR="00D644F5">
        <w:t xml:space="preserve"> в 8 классе </w:t>
      </w:r>
      <w:r w:rsidRPr="0058721C">
        <w:t xml:space="preserve"> направлено на достижение следующих целей:</w:t>
      </w:r>
    </w:p>
    <w:p w:rsidR="003B044F" w:rsidRPr="0058721C" w:rsidRDefault="003B044F" w:rsidP="003B044F">
      <w:r>
        <w:t>1)</w:t>
      </w:r>
      <w:r w:rsidRPr="0058721C">
        <w:rPr>
          <w:b/>
        </w:rPr>
        <w:t>освоение важнейших знаний</w:t>
      </w:r>
      <w:r w:rsidRPr="0058721C">
        <w:t xml:space="preserve"> об основных понятиях и законах химии, химической символике;</w:t>
      </w:r>
    </w:p>
    <w:p w:rsidR="003B044F" w:rsidRPr="0058721C" w:rsidRDefault="003B044F" w:rsidP="003B044F">
      <w:r>
        <w:t>2)</w:t>
      </w:r>
      <w:r w:rsidRPr="0058721C">
        <w:rPr>
          <w:b/>
        </w:rPr>
        <w:t>овладение умениями</w:t>
      </w:r>
      <w:r w:rsidRPr="0058721C">
        <w:t xml:space="preserve"> наблюдать химические явления, проводить химический эксперимент, производить расчеты на основе химических формул веществ и уравнений </w:t>
      </w:r>
      <w:bookmarkStart w:id="0" w:name="_GoBack"/>
      <w:bookmarkEnd w:id="0"/>
      <w:r w:rsidRPr="0058721C">
        <w:t>химических реакций;</w:t>
      </w:r>
    </w:p>
    <w:p w:rsidR="003B044F" w:rsidRPr="0058721C" w:rsidRDefault="003B044F" w:rsidP="003B044F">
      <w:r>
        <w:t>3)</w:t>
      </w:r>
      <w:r w:rsidRPr="00C110E5">
        <w:rPr>
          <w:b/>
        </w:rPr>
        <w:t>развитие познавательных интересов</w:t>
      </w:r>
      <w:r w:rsidRPr="0058721C">
        <w:t xml:space="preserve">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3B044F" w:rsidRPr="0058721C" w:rsidRDefault="003B044F" w:rsidP="003B044F">
      <w:r>
        <w:t>4)</w:t>
      </w:r>
      <w:r w:rsidRPr="00C110E5">
        <w:rPr>
          <w:b/>
        </w:rPr>
        <w:t>воспитание отношения к химии</w:t>
      </w:r>
      <w:r w:rsidRPr="0058721C">
        <w:t xml:space="preserve"> как к одному из фундаментальных компонентов естествознания и элементу общечеловеческой культуры;</w:t>
      </w:r>
    </w:p>
    <w:p w:rsidR="003B044F" w:rsidRPr="0058721C" w:rsidRDefault="003B044F" w:rsidP="003B044F">
      <w:r>
        <w:t>5)</w:t>
      </w:r>
      <w:r w:rsidRPr="00C110E5">
        <w:rPr>
          <w:b/>
        </w:rPr>
        <w:t>применение полученных знаний</w:t>
      </w:r>
      <w:r w:rsidRPr="0058721C">
        <w:t xml:space="preserve">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B044F" w:rsidRDefault="003B044F" w:rsidP="003B044F">
      <w:r>
        <w:t xml:space="preserve">Рабочая программа конкретизирует содержание предметных блоков образовательного стандарта федерального и регионального компонентов, даёт распределение учебных часов по разделам курса и распределение вопросов регионального компонента по темам курса. Изменения в содержании авторской программы с позиции </w:t>
      </w:r>
      <w:proofErr w:type="spellStart"/>
      <w:r>
        <w:t>региональности</w:t>
      </w:r>
      <w:proofErr w:type="spellEnd"/>
      <w:r>
        <w:t xml:space="preserve"> даёт возможность приобщить учеников к активному познанию природных богатств области. </w:t>
      </w:r>
    </w:p>
    <w:p w:rsidR="001455F7" w:rsidRDefault="003B044F" w:rsidP="001455F7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Количество учебных часов:</w:t>
      </w:r>
      <w:r w:rsidR="001455F7">
        <w:rPr>
          <w:b/>
          <w:bCs/>
          <w:color w:val="000000"/>
        </w:rPr>
        <w:t xml:space="preserve"> </w:t>
      </w:r>
      <w:r>
        <w:rPr>
          <w:color w:val="000000"/>
        </w:rPr>
        <w:t xml:space="preserve"> 68 учебных часов для обязательного изучения химии в 8-м классе основной школы из расчета 2 учебных часа в неделю.</w:t>
      </w:r>
    </w:p>
    <w:p w:rsidR="003B044F" w:rsidRDefault="003B044F" w:rsidP="001455F7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Из них: контрольных работ – 4; практических работ – 7, лабораторных работ – 13.</w:t>
      </w:r>
    </w:p>
    <w:p w:rsidR="003B044F" w:rsidRPr="003B044F" w:rsidRDefault="003B044F" w:rsidP="003B044F">
      <w:pPr>
        <w:rPr>
          <w:b/>
        </w:rPr>
      </w:pPr>
      <w:r w:rsidRPr="003B044F">
        <w:rPr>
          <w:b/>
        </w:rPr>
        <w:t>Общая характеристика учебного процесса: мето</w:t>
      </w:r>
      <w:r w:rsidRPr="003B044F">
        <w:rPr>
          <w:b/>
        </w:rPr>
        <w:softHyphen/>
        <w:t>ды, формы и тех</w:t>
      </w:r>
      <w:r>
        <w:rPr>
          <w:b/>
        </w:rPr>
        <w:t>н</w:t>
      </w:r>
      <w:r w:rsidRPr="003B044F">
        <w:rPr>
          <w:b/>
        </w:rPr>
        <w:t>ологии обучения</w:t>
      </w:r>
    </w:p>
    <w:p w:rsidR="003B044F" w:rsidRDefault="003B044F" w:rsidP="003B044F">
      <w:pPr>
        <w:rPr>
          <w:szCs w:val="20"/>
        </w:rPr>
      </w:pPr>
      <w:r w:rsidRPr="00BE3B5C">
        <w:rPr>
          <w:szCs w:val="20"/>
        </w:rPr>
        <w:t>Программа предусматривает проведение традиционных уроков, проведение экскурсий, лабораторных, практических занятий, обобщающих уроков</w:t>
      </w:r>
      <w:r>
        <w:rPr>
          <w:szCs w:val="20"/>
        </w:rPr>
        <w:t>. Значительное место отводится химическому эксперименту. Он открывает возможность формировать у учащихся специальные предметные умения работать с веществами, выполнять простые химические опыты, учит безопасному и экологически грамотному обращению с веществами в быту и на производстве. Преобладающей формой текущего контроля выступает письменный (самостоятельные и контрольные работы) и устный опрос (собеседование).</w:t>
      </w:r>
    </w:p>
    <w:p w:rsidR="00D73D51" w:rsidRPr="00D73D51" w:rsidRDefault="00D73D51" w:rsidP="00D73D51">
      <w:pPr>
        <w:rPr>
          <w:b/>
          <w:szCs w:val="28"/>
        </w:rPr>
      </w:pPr>
      <w:r w:rsidRPr="00D73D51">
        <w:rPr>
          <w:b/>
          <w:szCs w:val="28"/>
        </w:rPr>
        <w:t>Требования к уровню подготовки учащихся, обучающихся по данной программе</w:t>
      </w:r>
    </w:p>
    <w:p w:rsidR="00D73D51" w:rsidRPr="007D0883" w:rsidRDefault="00D73D51" w:rsidP="00D73D51">
      <w:pPr>
        <w:tabs>
          <w:tab w:val="left" w:pos="4040"/>
        </w:tabs>
        <w:ind w:left="360"/>
        <w:jc w:val="both"/>
        <w:rPr>
          <w:szCs w:val="28"/>
        </w:rPr>
      </w:pPr>
      <w:r w:rsidRPr="007D0883">
        <w:rPr>
          <w:szCs w:val="28"/>
        </w:rPr>
        <w:t>В результате изучений данного предмета в</w:t>
      </w:r>
      <w:r>
        <w:rPr>
          <w:szCs w:val="28"/>
        </w:rPr>
        <w:t xml:space="preserve"> 8</w:t>
      </w:r>
      <w:r w:rsidRPr="007D0883">
        <w:rPr>
          <w:szCs w:val="28"/>
        </w:rPr>
        <w:t xml:space="preserve"> классе учащиеся должны</w:t>
      </w:r>
    </w:p>
    <w:p w:rsidR="00D73D51" w:rsidRPr="00C33976" w:rsidRDefault="00D73D51" w:rsidP="00D73D51">
      <w:pPr>
        <w:spacing w:before="120"/>
        <w:ind w:firstLine="567"/>
        <w:jc w:val="both"/>
        <w:rPr>
          <w:b/>
          <w:szCs w:val="28"/>
        </w:rPr>
      </w:pPr>
      <w:r w:rsidRPr="00C33976">
        <w:rPr>
          <w:b/>
          <w:szCs w:val="28"/>
        </w:rPr>
        <w:t>знать / понимать</w:t>
      </w:r>
    </w:p>
    <w:p w:rsidR="00D73D51" w:rsidRPr="007D0883" w:rsidRDefault="00D73D51" w:rsidP="00D73D51">
      <w:pPr>
        <w:widowControl w:val="0"/>
        <w:numPr>
          <w:ilvl w:val="0"/>
          <w:numId w:val="1"/>
        </w:numPr>
        <w:spacing w:before="60"/>
        <w:ind w:left="0" w:firstLine="567"/>
        <w:jc w:val="both"/>
        <w:rPr>
          <w:szCs w:val="28"/>
        </w:rPr>
      </w:pPr>
      <w:r w:rsidRPr="007D0883">
        <w:rPr>
          <w:i/>
          <w:szCs w:val="28"/>
        </w:rPr>
        <w:t>химическую символику</w:t>
      </w:r>
      <w:r w:rsidRPr="007D0883">
        <w:rPr>
          <w:szCs w:val="28"/>
        </w:rPr>
        <w:t>: знаки химических элементов, формулы химических веществ и уравнения химических реакций;</w:t>
      </w:r>
    </w:p>
    <w:p w:rsidR="00D73D51" w:rsidRPr="007D0883" w:rsidRDefault="00D73D51" w:rsidP="00D73D51">
      <w:pPr>
        <w:widowControl w:val="0"/>
        <w:numPr>
          <w:ilvl w:val="0"/>
          <w:numId w:val="1"/>
        </w:numPr>
        <w:spacing w:before="60"/>
        <w:ind w:left="0" w:firstLine="567"/>
        <w:jc w:val="both"/>
        <w:rPr>
          <w:szCs w:val="28"/>
        </w:rPr>
      </w:pPr>
      <w:proofErr w:type="gramStart"/>
      <w:r w:rsidRPr="007D0883">
        <w:rPr>
          <w:i/>
          <w:szCs w:val="28"/>
        </w:rPr>
        <w:t>важнейшие химические понятия</w:t>
      </w:r>
      <w:r w:rsidRPr="007D0883">
        <w:rPr>
          <w:szCs w:val="28"/>
        </w:rPr>
        <w:t xml:space="preserve">: химический элемент, атом, молекула, </w:t>
      </w:r>
      <w:r w:rsidRPr="007D0883">
        <w:rPr>
          <w:szCs w:val="28"/>
        </w:rPr>
        <w:lastRenderedPageBreak/>
        <w:t xml:space="preserve">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7D0883">
        <w:rPr>
          <w:szCs w:val="28"/>
        </w:rPr>
        <w:t>неэлектролит</w:t>
      </w:r>
      <w:proofErr w:type="spellEnd"/>
      <w:r w:rsidRPr="007D0883">
        <w:rPr>
          <w:szCs w:val="28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D73D51" w:rsidRDefault="00D73D51" w:rsidP="00D73D51">
      <w:pPr>
        <w:widowControl w:val="0"/>
        <w:numPr>
          <w:ilvl w:val="0"/>
          <w:numId w:val="1"/>
        </w:numPr>
        <w:spacing w:before="60"/>
        <w:ind w:left="0" w:firstLine="567"/>
        <w:jc w:val="both"/>
        <w:rPr>
          <w:szCs w:val="28"/>
        </w:rPr>
      </w:pPr>
      <w:r w:rsidRPr="007D0883">
        <w:rPr>
          <w:i/>
          <w:szCs w:val="28"/>
        </w:rPr>
        <w:t>основные законы химии</w:t>
      </w:r>
      <w:r w:rsidRPr="007D0883">
        <w:rPr>
          <w:szCs w:val="28"/>
        </w:rPr>
        <w:t>: сохранения массы веществ, постоянства состава, периодический закон;</w:t>
      </w:r>
    </w:p>
    <w:p w:rsidR="00D73D51" w:rsidRPr="00C33976" w:rsidRDefault="00D73D51" w:rsidP="00D73D51">
      <w:pPr>
        <w:widowControl w:val="0"/>
        <w:spacing w:before="60"/>
        <w:jc w:val="both"/>
        <w:rPr>
          <w:b/>
          <w:szCs w:val="28"/>
        </w:rPr>
      </w:pPr>
      <w:r w:rsidRPr="00C33976">
        <w:rPr>
          <w:b/>
          <w:i/>
          <w:szCs w:val="28"/>
        </w:rPr>
        <w:t xml:space="preserve">         </w:t>
      </w:r>
      <w:r w:rsidRPr="00C33976">
        <w:rPr>
          <w:b/>
          <w:szCs w:val="28"/>
        </w:rPr>
        <w:t>уметь</w:t>
      </w:r>
    </w:p>
    <w:p w:rsidR="00D73D51" w:rsidRPr="007D0883" w:rsidRDefault="00D73D51" w:rsidP="00D73D51">
      <w:pPr>
        <w:widowControl w:val="0"/>
        <w:numPr>
          <w:ilvl w:val="0"/>
          <w:numId w:val="1"/>
        </w:numPr>
        <w:spacing w:before="60"/>
        <w:ind w:left="0" w:firstLine="567"/>
        <w:jc w:val="both"/>
        <w:rPr>
          <w:szCs w:val="28"/>
        </w:rPr>
      </w:pPr>
      <w:r w:rsidRPr="007D0883">
        <w:rPr>
          <w:i/>
          <w:szCs w:val="28"/>
        </w:rPr>
        <w:t>называть:</w:t>
      </w:r>
      <w:r w:rsidRPr="007D0883">
        <w:rPr>
          <w:szCs w:val="28"/>
        </w:rPr>
        <w:t xml:space="preserve"> химические элементы, соединения изученных классов;</w:t>
      </w:r>
    </w:p>
    <w:p w:rsidR="00D73D51" w:rsidRPr="007D0883" w:rsidRDefault="00D73D51" w:rsidP="00D73D51">
      <w:pPr>
        <w:widowControl w:val="0"/>
        <w:numPr>
          <w:ilvl w:val="0"/>
          <w:numId w:val="1"/>
        </w:numPr>
        <w:spacing w:before="40"/>
        <w:ind w:left="0" w:firstLine="567"/>
        <w:jc w:val="both"/>
        <w:rPr>
          <w:szCs w:val="28"/>
        </w:rPr>
      </w:pPr>
      <w:r w:rsidRPr="007D0883">
        <w:rPr>
          <w:i/>
          <w:szCs w:val="28"/>
        </w:rPr>
        <w:t>объяснять:</w:t>
      </w:r>
      <w:r w:rsidRPr="007D0883">
        <w:rPr>
          <w:szCs w:val="28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D73D51" w:rsidRPr="007D0883" w:rsidRDefault="00D73D51" w:rsidP="00D73D51">
      <w:pPr>
        <w:widowControl w:val="0"/>
        <w:numPr>
          <w:ilvl w:val="0"/>
          <w:numId w:val="1"/>
        </w:numPr>
        <w:spacing w:before="40"/>
        <w:ind w:left="0" w:firstLine="567"/>
        <w:jc w:val="both"/>
        <w:rPr>
          <w:szCs w:val="28"/>
        </w:rPr>
      </w:pPr>
      <w:r w:rsidRPr="007D0883">
        <w:rPr>
          <w:i/>
          <w:szCs w:val="28"/>
        </w:rPr>
        <w:t>характеризовать:</w:t>
      </w:r>
      <w:r w:rsidRPr="007D0883">
        <w:rPr>
          <w:szCs w:val="28"/>
        </w:rPr>
        <w:t xml:space="preserve"> связь между составом, строением и свойствами веществ; химические свойства основных классов неорганических веществ; </w:t>
      </w:r>
    </w:p>
    <w:p w:rsidR="00D73D51" w:rsidRPr="007D0883" w:rsidRDefault="00D73D51" w:rsidP="00D73D51">
      <w:pPr>
        <w:widowControl w:val="0"/>
        <w:numPr>
          <w:ilvl w:val="0"/>
          <w:numId w:val="1"/>
        </w:numPr>
        <w:spacing w:before="40"/>
        <w:ind w:left="0" w:firstLine="567"/>
        <w:jc w:val="both"/>
        <w:rPr>
          <w:szCs w:val="28"/>
        </w:rPr>
      </w:pPr>
      <w:r w:rsidRPr="007D0883">
        <w:rPr>
          <w:i/>
          <w:szCs w:val="28"/>
        </w:rPr>
        <w:t>определять:</w:t>
      </w:r>
      <w:r w:rsidRPr="007D0883">
        <w:rPr>
          <w:szCs w:val="28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D73D51" w:rsidRPr="007D0883" w:rsidRDefault="00D73D51" w:rsidP="00D73D51">
      <w:pPr>
        <w:widowControl w:val="0"/>
        <w:numPr>
          <w:ilvl w:val="0"/>
          <w:numId w:val="1"/>
        </w:numPr>
        <w:spacing w:before="40"/>
        <w:ind w:left="0" w:firstLine="567"/>
        <w:jc w:val="both"/>
        <w:rPr>
          <w:szCs w:val="28"/>
        </w:rPr>
      </w:pPr>
      <w:r w:rsidRPr="007D0883">
        <w:rPr>
          <w:i/>
          <w:szCs w:val="28"/>
        </w:rPr>
        <w:t>составлять:</w:t>
      </w:r>
      <w:r w:rsidRPr="007D0883">
        <w:rPr>
          <w:szCs w:val="28"/>
        </w:rPr>
        <w:t xml:space="preserve"> 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 w:rsidRPr="007D0883">
        <w:rPr>
          <w:szCs w:val="28"/>
        </w:rPr>
        <w:t>Д.И.Менделеева</w:t>
      </w:r>
      <w:proofErr w:type="spellEnd"/>
      <w:r w:rsidRPr="007D0883">
        <w:rPr>
          <w:szCs w:val="28"/>
        </w:rPr>
        <w:t>; уравнения химических реакций;</w:t>
      </w:r>
    </w:p>
    <w:p w:rsidR="00D73D51" w:rsidRPr="007D0883" w:rsidRDefault="00D73D51" w:rsidP="00D73D51">
      <w:pPr>
        <w:widowControl w:val="0"/>
        <w:numPr>
          <w:ilvl w:val="0"/>
          <w:numId w:val="1"/>
        </w:numPr>
        <w:spacing w:before="40"/>
        <w:ind w:left="0" w:firstLine="567"/>
        <w:jc w:val="both"/>
        <w:rPr>
          <w:szCs w:val="28"/>
        </w:rPr>
      </w:pPr>
      <w:r w:rsidRPr="007D0883">
        <w:rPr>
          <w:i/>
          <w:szCs w:val="28"/>
        </w:rPr>
        <w:t>обращаться</w:t>
      </w:r>
      <w:r w:rsidRPr="007D0883">
        <w:rPr>
          <w:szCs w:val="28"/>
        </w:rPr>
        <w:t xml:space="preserve"> с химической посудой и лабораторным оборудованием;</w:t>
      </w:r>
    </w:p>
    <w:p w:rsidR="00D73D51" w:rsidRPr="007D0883" w:rsidRDefault="00D73D51" w:rsidP="00D73D51">
      <w:pPr>
        <w:widowControl w:val="0"/>
        <w:numPr>
          <w:ilvl w:val="0"/>
          <w:numId w:val="1"/>
        </w:numPr>
        <w:spacing w:before="40"/>
        <w:ind w:left="0" w:firstLine="567"/>
        <w:jc w:val="both"/>
        <w:rPr>
          <w:szCs w:val="28"/>
        </w:rPr>
      </w:pPr>
      <w:r w:rsidRPr="007D0883">
        <w:rPr>
          <w:i/>
          <w:szCs w:val="28"/>
        </w:rPr>
        <w:t>распознавать опытным путем:</w:t>
      </w:r>
      <w:r w:rsidRPr="007D0883">
        <w:rPr>
          <w:szCs w:val="28"/>
        </w:rPr>
        <w:t xml:space="preserve"> кислород, водород, углекислый газ</w:t>
      </w:r>
      <w:proofErr w:type="gramStart"/>
      <w:r w:rsidRPr="007D0883">
        <w:rPr>
          <w:szCs w:val="28"/>
        </w:rPr>
        <w:t xml:space="preserve">,; </w:t>
      </w:r>
      <w:proofErr w:type="gramEnd"/>
      <w:r w:rsidRPr="007D0883">
        <w:rPr>
          <w:szCs w:val="28"/>
        </w:rPr>
        <w:t>растворы кислот и щелочей;</w:t>
      </w:r>
    </w:p>
    <w:p w:rsidR="00D73D51" w:rsidRPr="007D0883" w:rsidRDefault="00D73D51" w:rsidP="00D73D51">
      <w:pPr>
        <w:widowControl w:val="0"/>
        <w:numPr>
          <w:ilvl w:val="0"/>
          <w:numId w:val="1"/>
        </w:numPr>
        <w:spacing w:before="40"/>
        <w:ind w:left="0" w:firstLine="567"/>
        <w:jc w:val="both"/>
        <w:rPr>
          <w:szCs w:val="28"/>
        </w:rPr>
      </w:pPr>
      <w:r w:rsidRPr="007D0883">
        <w:rPr>
          <w:i/>
          <w:szCs w:val="28"/>
        </w:rPr>
        <w:t>вычислять:</w:t>
      </w:r>
      <w:r w:rsidRPr="007D0883">
        <w:rPr>
          <w:szCs w:val="28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D73D51" w:rsidRPr="00F76223" w:rsidRDefault="00D73D51" w:rsidP="00D73D51">
      <w:pPr>
        <w:spacing w:before="240"/>
        <w:ind w:firstLine="567"/>
        <w:jc w:val="both"/>
        <w:rPr>
          <w:b/>
          <w:szCs w:val="28"/>
        </w:rPr>
      </w:pPr>
      <w:r w:rsidRPr="00F76223">
        <w:rPr>
          <w:b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76223">
        <w:rPr>
          <w:b/>
          <w:szCs w:val="28"/>
        </w:rPr>
        <w:t>для</w:t>
      </w:r>
      <w:proofErr w:type="gramEnd"/>
      <w:r w:rsidRPr="00F76223">
        <w:rPr>
          <w:b/>
          <w:szCs w:val="28"/>
        </w:rPr>
        <w:t>:</w:t>
      </w:r>
    </w:p>
    <w:p w:rsidR="00D73D51" w:rsidRPr="007D0883" w:rsidRDefault="00D73D51" w:rsidP="00D73D51">
      <w:pPr>
        <w:widowControl w:val="0"/>
        <w:numPr>
          <w:ilvl w:val="0"/>
          <w:numId w:val="1"/>
        </w:numPr>
        <w:spacing w:before="60"/>
        <w:ind w:left="0" w:firstLine="567"/>
        <w:jc w:val="both"/>
        <w:rPr>
          <w:szCs w:val="28"/>
        </w:rPr>
      </w:pPr>
      <w:r w:rsidRPr="007D0883">
        <w:rPr>
          <w:szCs w:val="28"/>
        </w:rPr>
        <w:t>безопасного обращения с веществами и материалами;</w:t>
      </w:r>
    </w:p>
    <w:p w:rsidR="00D73D51" w:rsidRPr="007D0883" w:rsidRDefault="00D73D51" w:rsidP="00D73D51">
      <w:pPr>
        <w:widowControl w:val="0"/>
        <w:numPr>
          <w:ilvl w:val="0"/>
          <w:numId w:val="1"/>
        </w:numPr>
        <w:spacing w:before="60"/>
        <w:ind w:left="0" w:firstLine="567"/>
        <w:jc w:val="both"/>
        <w:rPr>
          <w:szCs w:val="28"/>
        </w:rPr>
      </w:pPr>
      <w:r w:rsidRPr="007D0883">
        <w:rPr>
          <w:szCs w:val="28"/>
        </w:rPr>
        <w:t>экологически грамотного поведения в окружающей среде;</w:t>
      </w:r>
    </w:p>
    <w:p w:rsidR="00D73D51" w:rsidRPr="007D0883" w:rsidRDefault="00D73D51" w:rsidP="00D73D51">
      <w:pPr>
        <w:widowControl w:val="0"/>
        <w:numPr>
          <w:ilvl w:val="0"/>
          <w:numId w:val="1"/>
        </w:numPr>
        <w:spacing w:before="60"/>
        <w:ind w:left="0" w:firstLine="567"/>
        <w:jc w:val="both"/>
        <w:rPr>
          <w:szCs w:val="28"/>
        </w:rPr>
      </w:pPr>
      <w:r w:rsidRPr="007D0883">
        <w:rPr>
          <w:szCs w:val="28"/>
        </w:rPr>
        <w:t>оценки влияния химического загрязнения окружающей среды на организм человека;</w:t>
      </w:r>
    </w:p>
    <w:p w:rsidR="00D73D51" w:rsidRPr="007D0883" w:rsidRDefault="00D73D51" w:rsidP="00D73D51">
      <w:pPr>
        <w:widowControl w:val="0"/>
        <w:numPr>
          <w:ilvl w:val="0"/>
          <w:numId w:val="1"/>
        </w:numPr>
        <w:spacing w:before="60"/>
        <w:ind w:left="0" w:firstLine="567"/>
        <w:jc w:val="both"/>
        <w:rPr>
          <w:szCs w:val="28"/>
        </w:rPr>
      </w:pPr>
      <w:r w:rsidRPr="007D0883">
        <w:rPr>
          <w:szCs w:val="28"/>
        </w:rPr>
        <w:t>критической оценки информации о веществах, используемых в быту;</w:t>
      </w:r>
    </w:p>
    <w:p w:rsidR="00D73D51" w:rsidRDefault="00D73D51" w:rsidP="00D73D51">
      <w:pPr>
        <w:jc w:val="both"/>
        <w:outlineLvl w:val="0"/>
        <w:rPr>
          <w:sz w:val="28"/>
          <w:szCs w:val="28"/>
        </w:rPr>
      </w:pPr>
      <w:r w:rsidRPr="007D0883">
        <w:rPr>
          <w:szCs w:val="28"/>
        </w:rPr>
        <w:t>приготовления растворов заданной концентрации</w:t>
      </w:r>
    </w:p>
    <w:p w:rsidR="00705FBC" w:rsidRPr="00903663" w:rsidRDefault="00705FBC" w:rsidP="00705FBC">
      <w:pPr>
        <w:ind w:firstLine="600"/>
        <w:jc w:val="both"/>
      </w:pPr>
      <w:r w:rsidRPr="00903663">
        <w:rPr>
          <w:b/>
        </w:rPr>
        <w:t xml:space="preserve">Контроль </w:t>
      </w:r>
      <w:r w:rsidRPr="00903663">
        <w:t xml:space="preserve">за уровнем знаний учащихся предусматривает проведение лабораторных, практических, самостоятельных, контрольных работ </w:t>
      </w:r>
      <w:r>
        <w:t>(</w:t>
      </w:r>
      <w:r w:rsidRPr="00903663">
        <w:t xml:space="preserve">как в </w:t>
      </w:r>
      <w:proofErr w:type="gramStart"/>
      <w:r w:rsidRPr="00903663">
        <w:t>традиционной</w:t>
      </w:r>
      <w:proofErr w:type="gramEnd"/>
      <w:r w:rsidRPr="00903663">
        <w:t>, так и в  тестовой формах</w:t>
      </w:r>
      <w:r>
        <w:t>)</w:t>
      </w:r>
      <w:r w:rsidRPr="00903663">
        <w:t>.</w:t>
      </w:r>
    </w:p>
    <w:p w:rsidR="003B044F" w:rsidRDefault="003B044F" w:rsidP="003B044F">
      <w:pPr>
        <w:jc w:val="both"/>
      </w:pPr>
    </w:p>
    <w:sectPr w:rsidR="003B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28"/>
    <w:rsid w:val="00112AB3"/>
    <w:rsid w:val="001455F7"/>
    <w:rsid w:val="00336028"/>
    <w:rsid w:val="003B044F"/>
    <w:rsid w:val="004035C2"/>
    <w:rsid w:val="004D0A38"/>
    <w:rsid w:val="00705FBC"/>
    <w:rsid w:val="0083218E"/>
    <w:rsid w:val="00B27EE9"/>
    <w:rsid w:val="00D644F5"/>
    <w:rsid w:val="00D73D51"/>
    <w:rsid w:val="00E2091B"/>
    <w:rsid w:val="00F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044F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04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B044F"/>
  </w:style>
  <w:style w:type="paragraph" w:styleId="a3">
    <w:name w:val="Normal (Web)"/>
    <w:basedOn w:val="a"/>
    <w:uiPriority w:val="99"/>
    <w:semiHidden/>
    <w:unhideWhenUsed/>
    <w:rsid w:val="003B044F"/>
    <w:pPr>
      <w:spacing w:before="100" w:beforeAutospacing="1" w:after="100" w:afterAutospacing="1"/>
    </w:pPr>
  </w:style>
  <w:style w:type="paragraph" w:customStyle="1" w:styleId="c1">
    <w:name w:val="c1"/>
    <w:basedOn w:val="a"/>
    <w:rsid w:val="003B044F"/>
    <w:pPr>
      <w:spacing w:before="100" w:beforeAutospacing="1" w:after="100" w:afterAutospacing="1"/>
    </w:pPr>
  </w:style>
  <w:style w:type="character" w:customStyle="1" w:styleId="c0">
    <w:name w:val="c0"/>
    <w:rsid w:val="003B0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044F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04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B044F"/>
  </w:style>
  <w:style w:type="paragraph" w:styleId="a3">
    <w:name w:val="Normal (Web)"/>
    <w:basedOn w:val="a"/>
    <w:uiPriority w:val="99"/>
    <w:semiHidden/>
    <w:unhideWhenUsed/>
    <w:rsid w:val="003B044F"/>
    <w:pPr>
      <w:spacing w:before="100" w:beforeAutospacing="1" w:after="100" w:afterAutospacing="1"/>
    </w:pPr>
  </w:style>
  <w:style w:type="paragraph" w:customStyle="1" w:styleId="c1">
    <w:name w:val="c1"/>
    <w:basedOn w:val="a"/>
    <w:rsid w:val="003B044F"/>
    <w:pPr>
      <w:spacing w:before="100" w:beforeAutospacing="1" w:after="100" w:afterAutospacing="1"/>
    </w:pPr>
  </w:style>
  <w:style w:type="character" w:customStyle="1" w:styleId="c0">
    <w:name w:val="c0"/>
    <w:rsid w:val="003B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2018-01-30T07:23:00Z</dcterms:created>
  <dcterms:modified xsi:type="dcterms:W3CDTF">2018-01-31T18:48:00Z</dcterms:modified>
</cp:coreProperties>
</file>