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E1" w:rsidRDefault="00A00AE1" w:rsidP="00A00AE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Аннотация к рабочей программе по биологии</w:t>
      </w:r>
    </w:p>
    <w:p w:rsidR="00A00AE1" w:rsidRDefault="00A00AE1" w:rsidP="00A00AE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10-11 класс</w:t>
      </w:r>
    </w:p>
    <w:p w:rsidR="00B302F8" w:rsidRPr="00B302F8" w:rsidRDefault="00B302F8" w:rsidP="00B302F8">
      <w:pPr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B302F8">
        <w:rPr>
          <w:rFonts w:ascii="Times New Roman" w:hAnsi="Times New Roman"/>
          <w:color w:val="000000"/>
          <w:sz w:val="24"/>
          <w:szCs w:val="24"/>
        </w:rPr>
        <w:t>Рабочая программа составлена в соответствии с федеральным компонентом Государственного образовательного стандарта, программы для общеобразовательных учреждений к комплекту учебников, созданных под руководством В.В. Пасечника: Биология. 5-11 классы / авт.-сост.</w:t>
      </w:r>
      <w:r>
        <w:rPr>
          <w:rFonts w:ascii="Times New Roman" w:hAnsi="Times New Roman"/>
          <w:color w:val="000000"/>
          <w:sz w:val="24"/>
          <w:szCs w:val="24"/>
        </w:rPr>
        <w:t xml:space="preserve"> Г.М.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Пальдяева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М.: Дрофа, 2009 </w:t>
      </w:r>
      <w:r w:rsidRPr="00B302F8">
        <w:rPr>
          <w:rFonts w:ascii="Times New Roman" w:hAnsi="Times New Roman"/>
          <w:color w:val="000000"/>
          <w:sz w:val="24"/>
          <w:szCs w:val="24"/>
        </w:rPr>
        <w:t xml:space="preserve">г., ориентирована на учебник: Каменский А.А., </w:t>
      </w:r>
      <w:proofErr w:type="spellStart"/>
      <w:r w:rsidRPr="00B302F8">
        <w:rPr>
          <w:rFonts w:ascii="Times New Roman" w:hAnsi="Times New Roman"/>
          <w:color w:val="000000"/>
          <w:sz w:val="24"/>
          <w:szCs w:val="24"/>
        </w:rPr>
        <w:t>Криксунов</w:t>
      </w:r>
      <w:proofErr w:type="spellEnd"/>
      <w:r w:rsidRPr="00B302F8">
        <w:rPr>
          <w:rFonts w:ascii="Times New Roman" w:hAnsi="Times New Roman"/>
          <w:color w:val="000000"/>
          <w:sz w:val="24"/>
          <w:szCs w:val="24"/>
        </w:rPr>
        <w:t xml:space="preserve"> Е.А., Пасечник В.В. Биология. Общая биология. 10-11 </w:t>
      </w:r>
      <w:proofErr w:type="spellStart"/>
      <w:r w:rsidRPr="00B302F8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B302F8">
        <w:rPr>
          <w:rFonts w:ascii="Times New Roman" w:hAnsi="Times New Roman"/>
          <w:color w:val="000000"/>
          <w:sz w:val="24"/>
          <w:szCs w:val="24"/>
        </w:rPr>
        <w:t>. М.; «Дрофа», 2011</w:t>
      </w:r>
      <w:r w:rsidR="004169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302F8">
        <w:rPr>
          <w:rFonts w:ascii="Times New Roman" w:hAnsi="Times New Roman"/>
          <w:color w:val="000000"/>
          <w:sz w:val="24"/>
          <w:szCs w:val="24"/>
        </w:rPr>
        <w:t>г.</w:t>
      </w:r>
    </w:p>
    <w:p w:rsidR="00B302F8" w:rsidRPr="006236DE" w:rsidRDefault="00B302F8" w:rsidP="006236DE">
      <w:pPr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B302F8">
        <w:rPr>
          <w:rFonts w:ascii="Times New Roman" w:hAnsi="Times New Roman"/>
          <w:color w:val="000000"/>
          <w:sz w:val="24"/>
          <w:szCs w:val="24"/>
        </w:rPr>
        <w:t xml:space="preserve">Преподавание осуществляется по УМК: Каменский А.А., </w:t>
      </w:r>
      <w:proofErr w:type="spellStart"/>
      <w:r w:rsidRPr="00B302F8">
        <w:rPr>
          <w:rFonts w:ascii="Times New Roman" w:hAnsi="Times New Roman"/>
          <w:color w:val="000000"/>
          <w:sz w:val="24"/>
          <w:szCs w:val="24"/>
        </w:rPr>
        <w:t>Криксунов</w:t>
      </w:r>
      <w:proofErr w:type="spellEnd"/>
      <w:r w:rsidRPr="00B302F8">
        <w:rPr>
          <w:rFonts w:ascii="Times New Roman" w:hAnsi="Times New Roman"/>
          <w:color w:val="000000"/>
          <w:sz w:val="24"/>
          <w:szCs w:val="24"/>
        </w:rPr>
        <w:t xml:space="preserve"> Е.А., Пасечник В.В. Биология. Общая биология. 10-11 </w:t>
      </w:r>
      <w:proofErr w:type="spellStart"/>
      <w:r w:rsidRPr="00B302F8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B302F8">
        <w:rPr>
          <w:rFonts w:ascii="Times New Roman" w:hAnsi="Times New Roman"/>
          <w:color w:val="000000"/>
          <w:sz w:val="24"/>
          <w:szCs w:val="24"/>
        </w:rPr>
        <w:t>. М.; «Дрофа», 2011</w:t>
      </w:r>
      <w:r w:rsidR="004169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302F8">
        <w:rPr>
          <w:rFonts w:ascii="Times New Roman" w:hAnsi="Times New Roman"/>
          <w:color w:val="000000"/>
          <w:sz w:val="24"/>
          <w:szCs w:val="24"/>
        </w:rPr>
        <w:t>г.</w:t>
      </w:r>
      <w:bookmarkStart w:id="0" w:name="_GoBack"/>
      <w:bookmarkEnd w:id="0"/>
    </w:p>
    <w:p w:rsidR="00A00AE1" w:rsidRDefault="00A00AE1" w:rsidP="00A00AE1">
      <w:pPr>
        <w:keepNext/>
        <w:keepLines/>
        <w:suppressLineNumbers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Главная </w:t>
      </w:r>
      <w:r>
        <w:rPr>
          <w:rFonts w:ascii="Times New Roman" w:hAnsi="Times New Roman"/>
          <w:b/>
          <w:sz w:val="24"/>
          <w:szCs w:val="24"/>
        </w:rPr>
        <w:t>цель  курса</w:t>
      </w:r>
      <w:r>
        <w:rPr>
          <w:rFonts w:ascii="Times New Roman" w:hAnsi="Times New Roman"/>
          <w:sz w:val="24"/>
          <w:szCs w:val="24"/>
        </w:rPr>
        <w:t xml:space="preserve"> - формирование у учащихся целостного представления о мире, основанного на приобретенных знаниях, умениях, навыках и способах деятельности; обогащение опыта разнообразной деятельности (индивидуальной и коллективной), опыта познания и самопознания; подготовка к осуществлению осознанного выбора индивидуальной или профессиональной траектории.</w:t>
      </w:r>
    </w:p>
    <w:p w:rsidR="00A00AE1" w:rsidRDefault="00A00AE1" w:rsidP="00A00AE1">
      <w:pPr>
        <w:spacing w:line="240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достижения цели необходимо решить следующие учебно-методические </w:t>
      </w:r>
      <w:r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A00AE1" w:rsidRDefault="00A00AE1" w:rsidP="00A00AE1">
      <w:pPr>
        <w:numPr>
          <w:ilvl w:val="0"/>
          <w:numId w:val="1"/>
        </w:numPr>
        <w:spacing w:after="0" w:line="240" w:lineRule="atLeast"/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приобретение знаний</w:t>
      </w:r>
      <w:r>
        <w:rPr>
          <w:rFonts w:ascii="Times New Roman" w:hAnsi="Times New Roman"/>
          <w:sz w:val="24"/>
          <w:szCs w:val="24"/>
        </w:rPr>
        <w:t xml:space="preserve"> о живой природе, присущих ей закономерностях, о роли биологической науки в практической деятельности людей, методах познания живой природы;</w:t>
      </w:r>
    </w:p>
    <w:p w:rsidR="00A00AE1" w:rsidRDefault="00A00AE1" w:rsidP="00A00AE1">
      <w:pPr>
        <w:numPr>
          <w:ilvl w:val="0"/>
          <w:numId w:val="1"/>
        </w:numPr>
        <w:spacing w:after="0" w:line="240" w:lineRule="atLeast"/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овладение способами</w:t>
      </w:r>
      <w:r>
        <w:rPr>
          <w:rFonts w:ascii="Times New Roman" w:hAnsi="Times New Roman"/>
          <w:sz w:val="24"/>
          <w:szCs w:val="24"/>
        </w:rPr>
        <w:t xml:space="preserve"> учебно-познавательной, информационной, коммуникативной, рефлексивной деятельности;</w:t>
      </w:r>
    </w:p>
    <w:p w:rsidR="00A00AE1" w:rsidRDefault="00A00AE1" w:rsidP="00A00AE1">
      <w:pPr>
        <w:numPr>
          <w:ilvl w:val="0"/>
          <w:numId w:val="1"/>
        </w:numPr>
        <w:spacing w:after="0" w:line="240" w:lineRule="atLeast"/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освоение следующих </w:t>
      </w:r>
      <w:proofErr w:type="spellStart"/>
      <w:r>
        <w:rPr>
          <w:rFonts w:ascii="Times New Roman" w:hAnsi="Times New Roman"/>
          <w:bCs/>
          <w:sz w:val="24"/>
          <w:szCs w:val="24"/>
        </w:rPr>
        <w:t>общепредметных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компетенций:</w:t>
      </w:r>
      <w:r>
        <w:rPr>
          <w:rFonts w:ascii="Times New Roman" w:hAnsi="Times New Roman"/>
          <w:bCs/>
          <w:iCs/>
          <w:sz w:val="24"/>
          <w:szCs w:val="24"/>
        </w:rPr>
        <w:t xml:space="preserve"> ценностно-смысловой, общекультурной, учебно-познавательной.</w:t>
      </w:r>
    </w:p>
    <w:p w:rsidR="00C137AC" w:rsidRDefault="00C137AC" w:rsidP="00C137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результатам освоения дисциплины</w:t>
      </w:r>
    </w:p>
    <w:p w:rsidR="00C137AC" w:rsidRDefault="00C137AC" w:rsidP="00C137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37AC" w:rsidRDefault="00C137AC" w:rsidP="00C137AC">
      <w:pPr>
        <w:pStyle w:val="c3"/>
        <w:spacing w:before="0" w:beforeAutospacing="0"/>
      </w:pPr>
      <w:r>
        <w:rPr>
          <w:rStyle w:val="c2"/>
        </w:rPr>
        <w:t>В результате изучения биологии   учащиеся должны</w:t>
      </w:r>
    </w:p>
    <w:p w:rsidR="00C137AC" w:rsidRPr="00C137AC" w:rsidRDefault="00C137AC" w:rsidP="00C137AC">
      <w:pPr>
        <w:pStyle w:val="c3"/>
        <w:spacing w:before="0" w:beforeAutospacing="0"/>
        <w:rPr>
          <w:b/>
        </w:rPr>
      </w:pPr>
      <w:r w:rsidRPr="00C137AC">
        <w:rPr>
          <w:rStyle w:val="c2c15"/>
          <w:b/>
        </w:rPr>
        <w:t>знать:</w:t>
      </w:r>
    </w:p>
    <w:p w:rsidR="00C137AC" w:rsidRDefault="00C137AC" w:rsidP="00C137AC">
      <w:pPr>
        <w:pStyle w:val="c3"/>
        <w:spacing w:before="0" w:beforeAutospacing="0"/>
        <w:jc w:val="both"/>
      </w:pPr>
      <w:proofErr w:type="gramStart"/>
      <w:r>
        <w:rPr>
          <w:rStyle w:val="c2"/>
        </w:rPr>
        <w:t>основные положения биологических теорий (клеточная теория; хромосомная теория наследственности; теория антропогенеза;  теория эволюции; Н. Н. Вавилова о центрах многообразия и происхождения культурных растений; В.И. Вернадского о биосфере); сущность законов (</w:t>
      </w:r>
      <w:proofErr w:type="spellStart"/>
      <w:r>
        <w:rPr>
          <w:rStyle w:val="c2"/>
        </w:rPr>
        <w:t>Г.Менделя</w:t>
      </w:r>
      <w:proofErr w:type="spellEnd"/>
      <w:r>
        <w:rPr>
          <w:rStyle w:val="c2"/>
        </w:rPr>
        <w:t>; сцепленного наследования Т. Моргана; гомологических рядов наследственной изменчивости; зародышевого сходства;  </w:t>
      </w:r>
      <w:proofErr w:type="spellStart"/>
      <w:r>
        <w:rPr>
          <w:rStyle w:val="c2"/>
        </w:rPr>
        <w:t>Хайди-Вайнберга</w:t>
      </w:r>
      <w:proofErr w:type="spellEnd"/>
      <w:r>
        <w:rPr>
          <w:rStyle w:val="c2"/>
        </w:rPr>
        <w:t>); закономерностей (изменчивости; сцепленного наследования; наследования, сцепленного с полом;</w:t>
      </w:r>
      <w:proofErr w:type="gramEnd"/>
      <w:r>
        <w:rPr>
          <w:rStyle w:val="c2"/>
        </w:rPr>
        <w:t xml:space="preserve"> взаимодействия генов и их цитологических основ); правил (доминирования Г. Менделя; экологической пирамиды); принципов репликации, транскрипции и трансляции; гипотез (чистых гамет, сущности происхождения жизни, происхождения человека); </w:t>
      </w:r>
    </w:p>
    <w:p w:rsidR="00C137AC" w:rsidRDefault="00C137AC" w:rsidP="00C137AC">
      <w:pPr>
        <w:pStyle w:val="c3"/>
        <w:jc w:val="both"/>
      </w:pPr>
      <w:r>
        <w:rPr>
          <w:rStyle w:val="c2"/>
        </w:rPr>
        <w:t>имена великих ученых и их вклад в формирование современной естественно - научной картины мира;</w:t>
      </w:r>
    </w:p>
    <w:p w:rsidR="00C137AC" w:rsidRDefault="00C137AC" w:rsidP="00C137AC">
      <w:pPr>
        <w:pStyle w:val="c3"/>
        <w:jc w:val="both"/>
      </w:pPr>
      <w:r>
        <w:rPr>
          <w:rStyle w:val="c2"/>
        </w:rPr>
        <w:t>строение биологических объектов: клеток прокариот и эукариот (химический состав и строение)» генов, хромосом, женских и мужских гамет; вирусов; одноклеточных и многоклеточных организмов; структуру вида и экосистем;</w:t>
      </w:r>
    </w:p>
    <w:p w:rsidR="00C137AC" w:rsidRDefault="00C137AC" w:rsidP="00C137AC">
      <w:pPr>
        <w:pStyle w:val="c3"/>
        <w:jc w:val="both"/>
      </w:pPr>
      <w:proofErr w:type="gramStart"/>
      <w:r>
        <w:rPr>
          <w:rStyle w:val="c2"/>
        </w:rPr>
        <w:lastRenderedPageBreak/>
        <w:t>сущность биологических процессов и явлений: хранения, передачи и реализации генетической информации; обмена веществ и превращения энергии в клетке; фотосинтеза и хемосинтеза; митоза и мейоза; развития гамет у цветковых растений и позвоночных животных; размножения; оплодотворения у цветковых растений и позвоночных животных; индивидуального развития организма (онтогенеза); взаимодействия генов; искусственного, движущего и стабилизирующего отбора;</w:t>
      </w:r>
      <w:proofErr w:type="gramEnd"/>
      <w:r>
        <w:rPr>
          <w:rStyle w:val="c2"/>
        </w:rPr>
        <w:t xml:space="preserve"> географического и экологического видообразования;  влияния элементарных факторов эволюции на генофонд популяции; формирование приспособленности к среде обитания; круговорота веществ и превращения энергии в экосистемах в биосфере; эволюции биосферы; </w:t>
      </w:r>
    </w:p>
    <w:p w:rsidR="00C137AC" w:rsidRDefault="00C137AC" w:rsidP="00C137AC">
      <w:pPr>
        <w:pStyle w:val="c3"/>
        <w:jc w:val="both"/>
      </w:pPr>
      <w:r>
        <w:rPr>
          <w:rStyle w:val="c2"/>
        </w:rPr>
        <w:t>современную биологическую терминологию и символику;</w:t>
      </w:r>
    </w:p>
    <w:p w:rsidR="00C137AC" w:rsidRPr="00C137AC" w:rsidRDefault="00C137AC" w:rsidP="00C137AC">
      <w:pPr>
        <w:pStyle w:val="c3"/>
        <w:jc w:val="both"/>
        <w:rPr>
          <w:b/>
        </w:rPr>
      </w:pPr>
      <w:r w:rsidRPr="00C137AC">
        <w:rPr>
          <w:rStyle w:val="c2c15"/>
          <w:b/>
        </w:rPr>
        <w:t>уметь:</w:t>
      </w:r>
    </w:p>
    <w:p w:rsidR="00C137AC" w:rsidRDefault="00C137AC" w:rsidP="00C137AC">
      <w:pPr>
        <w:pStyle w:val="c3"/>
        <w:jc w:val="both"/>
      </w:pPr>
      <w:proofErr w:type="gramStart"/>
      <w:r>
        <w:rPr>
          <w:rStyle w:val="c2"/>
        </w:rPr>
        <w:t>объяснять: роль биологических теорий, идей, принципов, гипотез и формирования современной естественно - научной картины мира и научного мировоззрения; единство живой и неживой природы, родство живых организмов; отрицательное влияние алкоголя, никотина, наркотических веществ на развитие зародыша  человека; влияние мутагенов  на организм человека; взаимосвязи организмов окружающей среды; эволюцию видов, человека, биосферы; единство человеческих рас;</w:t>
      </w:r>
      <w:proofErr w:type="gramEnd"/>
      <w:r>
        <w:rPr>
          <w:rStyle w:val="c2"/>
        </w:rPr>
        <w:t xml:space="preserve"> возможные причины наследственных заболеваний</w:t>
      </w:r>
      <w:proofErr w:type="gramStart"/>
      <w:r>
        <w:rPr>
          <w:rStyle w:val="c2"/>
        </w:rPr>
        <w:t xml:space="preserve"> ,</w:t>
      </w:r>
      <w:proofErr w:type="gramEnd"/>
      <w:r>
        <w:rPr>
          <w:rStyle w:val="c2"/>
        </w:rPr>
        <w:t xml:space="preserve"> генных и хромосомных мутаций; причины устойчивости и смены экосистем; необходимость сохранения многообразия видов;</w:t>
      </w:r>
    </w:p>
    <w:p w:rsidR="00C137AC" w:rsidRDefault="00C137AC" w:rsidP="00C137AC">
      <w:pPr>
        <w:pStyle w:val="c3"/>
        <w:jc w:val="both"/>
      </w:pPr>
      <w:r>
        <w:rPr>
          <w:rStyle w:val="c2"/>
        </w:rPr>
        <w:t>решать биологические задачи разной сложности;</w:t>
      </w:r>
    </w:p>
    <w:p w:rsidR="00C137AC" w:rsidRDefault="00C137AC" w:rsidP="00C137AC">
      <w:pPr>
        <w:pStyle w:val="c3"/>
        <w:jc w:val="both"/>
      </w:pPr>
      <w:r>
        <w:rPr>
          <w:rStyle w:val="c2"/>
        </w:rPr>
        <w:t>составлять схемы скрещивания, путей переноса веществ и энергии в экосистемах (цепи питания, пищевые сети);</w:t>
      </w:r>
    </w:p>
    <w:p w:rsidR="00C137AC" w:rsidRDefault="00C137AC" w:rsidP="00C137AC">
      <w:pPr>
        <w:pStyle w:val="c3"/>
        <w:jc w:val="both"/>
      </w:pPr>
      <w:r>
        <w:rPr>
          <w:rStyle w:val="c2"/>
        </w:rPr>
        <w:t xml:space="preserve">описывать микропрепараты клеток растений и животных; представителей разных видов по морфологическому критерию; экосистемы и </w:t>
      </w:r>
      <w:proofErr w:type="spellStart"/>
      <w:r>
        <w:rPr>
          <w:rStyle w:val="c2"/>
        </w:rPr>
        <w:t>агроэкосистемы</w:t>
      </w:r>
      <w:proofErr w:type="spellEnd"/>
      <w:r>
        <w:rPr>
          <w:rStyle w:val="c2"/>
        </w:rPr>
        <w:t xml:space="preserve"> своей местности;</w:t>
      </w:r>
    </w:p>
    <w:p w:rsidR="00C137AC" w:rsidRDefault="00C137AC" w:rsidP="00C137AC">
      <w:pPr>
        <w:pStyle w:val="c3"/>
        <w:jc w:val="both"/>
      </w:pPr>
      <w:r>
        <w:rPr>
          <w:rStyle w:val="c2"/>
        </w:rPr>
        <w:t>выявлять приспособления организмов к среде обитания; ароморфозы и идиоадаптации у растений и животных; отличительные признаки живого (у отдельных организмов); абиотические и биотические компоненты экосистем; взаимосвязи организмов в экосистеме; источники мутагенов в окружающей среде; антропогенные изменения в экосистемах своего региона;</w:t>
      </w:r>
    </w:p>
    <w:p w:rsidR="00C137AC" w:rsidRDefault="00C137AC" w:rsidP="00C137AC">
      <w:pPr>
        <w:pStyle w:val="c3"/>
        <w:jc w:val="both"/>
      </w:pPr>
      <w:r>
        <w:rPr>
          <w:rStyle w:val="c2"/>
        </w:rPr>
        <w:t xml:space="preserve">сравнивать биологические объекты (клетки растений, животных, грибов и бактерий, экосистемы и </w:t>
      </w:r>
      <w:proofErr w:type="spellStart"/>
      <w:r>
        <w:rPr>
          <w:rStyle w:val="c2"/>
        </w:rPr>
        <w:t>агроэкосистемы</w:t>
      </w:r>
      <w:proofErr w:type="spellEnd"/>
      <w:r>
        <w:rPr>
          <w:rStyle w:val="c2"/>
        </w:rPr>
        <w:t>); процессы и явления (автотрофный и гетеротрофный способы питания; фотосинтез и хемосинтез; митоз и мейоз; бесполое и половое размножение; оплодотворение у цветковых растений и позвоночных животных; внешнее и внутреннее оплодотворение; формы естественного отбора; искусственный и естественный отбор; способы видообразования; макр</w:t>
      </w:r>
      <w:proofErr w:type="gramStart"/>
      <w:r>
        <w:rPr>
          <w:rStyle w:val="c2"/>
        </w:rPr>
        <w:t>о-</w:t>
      </w:r>
      <w:proofErr w:type="gramEnd"/>
      <w:r>
        <w:rPr>
          <w:rStyle w:val="c2"/>
        </w:rPr>
        <w:t xml:space="preserve"> и </w:t>
      </w:r>
      <w:proofErr w:type="spellStart"/>
      <w:r>
        <w:rPr>
          <w:rStyle w:val="c2"/>
        </w:rPr>
        <w:t>микроэволюцию</w:t>
      </w:r>
      <w:proofErr w:type="spellEnd"/>
      <w:r>
        <w:rPr>
          <w:rStyle w:val="c2"/>
        </w:rPr>
        <w:t>; пути направления эволюции) и делать выводы на основе сравнения;</w:t>
      </w:r>
    </w:p>
    <w:p w:rsidR="00C137AC" w:rsidRPr="00C137AC" w:rsidRDefault="00C137AC" w:rsidP="00C137A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реализации Рабочей программы </w:t>
      </w:r>
      <w:r w:rsidRPr="00C137AC">
        <w:rPr>
          <w:rFonts w:ascii="Times New Roman" w:hAnsi="Times New Roman"/>
          <w:sz w:val="24"/>
          <w:szCs w:val="24"/>
        </w:rPr>
        <w:t>используется</w:t>
      </w:r>
      <w:r w:rsidRPr="00C137AC">
        <w:rPr>
          <w:rFonts w:ascii="Times New Roman" w:hAnsi="Times New Roman"/>
          <w:b/>
          <w:sz w:val="24"/>
          <w:szCs w:val="24"/>
        </w:rPr>
        <w:t xml:space="preserve">  </w:t>
      </w:r>
      <w:r w:rsidRPr="00C137AC">
        <w:rPr>
          <w:rFonts w:ascii="Times New Roman" w:hAnsi="Times New Roman"/>
          <w:b/>
          <w:i/>
          <w:sz w:val="24"/>
          <w:szCs w:val="24"/>
        </w:rPr>
        <w:t>учебно-методический комплект</w:t>
      </w:r>
      <w:r w:rsidRPr="00C137AC">
        <w:rPr>
          <w:rFonts w:ascii="Times New Roman" w:hAnsi="Times New Roman"/>
          <w:b/>
          <w:sz w:val="24"/>
          <w:szCs w:val="24"/>
        </w:rPr>
        <w:t>,</w:t>
      </w:r>
      <w:r w:rsidRPr="00C137AC">
        <w:rPr>
          <w:rFonts w:ascii="Times New Roman" w:hAnsi="Times New Roman"/>
          <w:sz w:val="24"/>
          <w:szCs w:val="24"/>
        </w:rPr>
        <w:t xml:space="preserve"> включающий:</w:t>
      </w:r>
    </w:p>
    <w:p w:rsidR="00C137AC" w:rsidRDefault="00C137AC" w:rsidP="00C137AC">
      <w:pPr>
        <w:pStyle w:val="a3"/>
        <w:spacing w:before="0" w:beforeAutospacing="0" w:after="0" w:afterAutospacing="0"/>
        <w:ind w:left="360" w:hanging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 Каменский А. А. Общая биология: 10 – 11 класс: учеб</w:t>
      </w:r>
      <w:proofErr w:type="gramStart"/>
      <w:r>
        <w:rPr>
          <w:rFonts w:ascii="Times New Roman" w:hAnsi="Times New Roman" w:cs="Times New Roman"/>
          <w:color w:val="auto"/>
        </w:rPr>
        <w:t>.</w:t>
      </w:r>
      <w:proofErr w:type="gramEnd"/>
      <w:r>
        <w:rPr>
          <w:rFonts w:ascii="Times New Roman" w:hAnsi="Times New Roman" w:cs="Times New Roman"/>
          <w:color w:val="auto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</w:rPr>
        <w:t>д</w:t>
      </w:r>
      <w:proofErr w:type="gramEnd"/>
      <w:r>
        <w:rPr>
          <w:rFonts w:ascii="Times New Roman" w:hAnsi="Times New Roman" w:cs="Times New Roman"/>
          <w:color w:val="auto"/>
        </w:rPr>
        <w:t xml:space="preserve">ля </w:t>
      </w:r>
      <w:proofErr w:type="spellStart"/>
      <w:r>
        <w:rPr>
          <w:rFonts w:ascii="Times New Roman" w:hAnsi="Times New Roman" w:cs="Times New Roman"/>
          <w:color w:val="auto"/>
        </w:rPr>
        <w:t>общеобразоват</w:t>
      </w:r>
      <w:proofErr w:type="spellEnd"/>
      <w:r>
        <w:rPr>
          <w:rFonts w:ascii="Times New Roman" w:hAnsi="Times New Roman" w:cs="Times New Roman"/>
          <w:color w:val="auto"/>
        </w:rPr>
        <w:t xml:space="preserve">. учреждений / А. А. Каменский, Е. А. </w:t>
      </w:r>
      <w:proofErr w:type="spellStart"/>
      <w:r>
        <w:rPr>
          <w:rFonts w:ascii="Times New Roman" w:hAnsi="Times New Roman" w:cs="Times New Roman"/>
          <w:color w:val="auto"/>
        </w:rPr>
        <w:t>Криксунов</w:t>
      </w:r>
      <w:proofErr w:type="spellEnd"/>
      <w:r>
        <w:rPr>
          <w:rFonts w:ascii="Times New Roman" w:hAnsi="Times New Roman" w:cs="Times New Roman"/>
          <w:color w:val="auto"/>
        </w:rPr>
        <w:t xml:space="preserve">, В. В. </w:t>
      </w:r>
      <w:proofErr w:type="spellStart"/>
      <w:r>
        <w:rPr>
          <w:rFonts w:ascii="Times New Roman" w:hAnsi="Times New Roman" w:cs="Times New Roman"/>
          <w:color w:val="auto"/>
        </w:rPr>
        <w:t>Пасеченик</w:t>
      </w:r>
      <w:proofErr w:type="spellEnd"/>
      <w:r>
        <w:rPr>
          <w:rFonts w:ascii="Times New Roman" w:hAnsi="Times New Roman" w:cs="Times New Roman"/>
          <w:color w:val="auto"/>
        </w:rPr>
        <w:t>. – М.: Дрофа, 2011. – 367, [1] с.: ил.</w:t>
      </w:r>
    </w:p>
    <w:p w:rsidR="00C137AC" w:rsidRDefault="00C137AC" w:rsidP="00C137AC">
      <w:pPr>
        <w:keepLines/>
        <w:suppressLineNumbers/>
        <w:ind w:left="1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Биология. 10 -11 класс: поурочные планы по учебнику А. А. Каменского, Е. А. </w:t>
      </w:r>
      <w:proofErr w:type="spellStart"/>
      <w:r>
        <w:rPr>
          <w:rFonts w:ascii="Times New Roman" w:hAnsi="Times New Roman"/>
          <w:sz w:val="24"/>
          <w:szCs w:val="24"/>
        </w:rPr>
        <w:t>Криксунова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В. В. </w:t>
      </w:r>
      <w:proofErr w:type="spellStart"/>
      <w:r>
        <w:rPr>
          <w:rFonts w:ascii="Times New Roman" w:hAnsi="Times New Roman"/>
          <w:sz w:val="24"/>
          <w:szCs w:val="24"/>
        </w:rPr>
        <w:t>Пасеченика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/ авт.-сост. И. В. Лысенко. – Волгоград: Учитель, 2009. – 217 с.</w:t>
      </w:r>
    </w:p>
    <w:p w:rsidR="00C137AC" w:rsidRPr="00C137AC" w:rsidRDefault="00C137AC" w:rsidP="00C137AC">
      <w:pPr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«Биология» входит в образовательную область «Общественно-научные предметы». Программа рассчитана  на 68 часов за два года обучения в старшей школе, т. е. в 10-м и 11-м классах по 34 часа.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00AE1" w:rsidRDefault="00A00AE1" w:rsidP="00A00AE1">
      <w:pPr>
        <w:ind w:left="142" w:right="-22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Виды контроля:</w:t>
      </w:r>
      <w:r>
        <w:rPr>
          <w:rFonts w:ascii="Times New Roman" w:hAnsi="Times New Roman"/>
          <w:sz w:val="24"/>
          <w:szCs w:val="24"/>
        </w:rPr>
        <w:t xml:space="preserve"> массовые, выборочные, индивидуальные. Методы контроля: само-, взаимопроверка; </w:t>
      </w:r>
      <w:proofErr w:type="gramStart"/>
      <w:r>
        <w:rPr>
          <w:rFonts w:ascii="Times New Roman" w:hAnsi="Times New Roman"/>
          <w:sz w:val="24"/>
          <w:szCs w:val="24"/>
        </w:rPr>
        <w:t>оперативный</w:t>
      </w:r>
      <w:proofErr w:type="gramEnd"/>
      <w:r>
        <w:rPr>
          <w:rFonts w:ascii="Times New Roman" w:hAnsi="Times New Roman"/>
          <w:sz w:val="24"/>
          <w:szCs w:val="24"/>
        </w:rPr>
        <w:t xml:space="preserve"> (тестирование, биологичес</w:t>
      </w:r>
      <w:r w:rsidR="008D2F4C">
        <w:rPr>
          <w:rFonts w:ascii="Times New Roman" w:hAnsi="Times New Roman"/>
          <w:sz w:val="24"/>
          <w:szCs w:val="24"/>
        </w:rPr>
        <w:t>кие диктанты);</w:t>
      </w:r>
    </w:p>
    <w:p w:rsidR="00A00AE1" w:rsidRDefault="00A00AE1" w:rsidP="00A00AE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EE61DD" w:rsidRDefault="00EE61DD"/>
    <w:sectPr w:rsidR="00EE6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7324E"/>
    <w:multiLevelType w:val="hybridMultilevel"/>
    <w:tmpl w:val="448067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75"/>
    <w:rsid w:val="004169ED"/>
    <w:rsid w:val="006236DE"/>
    <w:rsid w:val="008D2F4C"/>
    <w:rsid w:val="00A00AE1"/>
    <w:rsid w:val="00B302F8"/>
    <w:rsid w:val="00C137AC"/>
    <w:rsid w:val="00EE61DD"/>
    <w:rsid w:val="00F7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00AE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color w:val="000066"/>
      <w:sz w:val="24"/>
      <w:szCs w:val="24"/>
    </w:rPr>
  </w:style>
  <w:style w:type="paragraph" w:customStyle="1" w:styleId="c3">
    <w:name w:val="c3"/>
    <w:basedOn w:val="a"/>
    <w:rsid w:val="00C137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C137AC"/>
  </w:style>
  <w:style w:type="character" w:customStyle="1" w:styleId="c2c15">
    <w:name w:val="c2 c15"/>
    <w:basedOn w:val="a0"/>
    <w:rsid w:val="00C137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00AE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color w:val="000066"/>
      <w:sz w:val="24"/>
      <w:szCs w:val="24"/>
    </w:rPr>
  </w:style>
  <w:style w:type="paragraph" w:customStyle="1" w:styleId="c3">
    <w:name w:val="c3"/>
    <w:basedOn w:val="a"/>
    <w:rsid w:val="00C137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C137AC"/>
  </w:style>
  <w:style w:type="character" w:customStyle="1" w:styleId="c2c15">
    <w:name w:val="c2 c15"/>
    <w:basedOn w:val="a0"/>
    <w:rsid w:val="00C13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879</Words>
  <Characters>5011</Characters>
  <Application>Microsoft Office Word</Application>
  <DocSecurity>0</DocSecurity>
  <Lines>41</Lines>
  <Paragraphs>11</Paragraphs>
  <ScaleCrop>false</ScaleCrop>
  <Company/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8</cp:revision>
  <dcterms:created xsi:type="dcterms:W3CDTF">2018-02-03T09:36:00Z</dcterms:created>
  <dcterms:modified xsi:type="dcterms:W3CDTF">2018-02-03T09:45:00Z</dcterms:modified>
</cp:coreProperties>
</file>