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bookmarkStart w:id="0" w:name="_GoBack"/>
      <w:bookmarkEnd w:id="0"/>
      <w:r w:rsidRPr="00E92AB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Аннотация к рабочей программе по музыке 1-4 классы</w:t>
      </w:r>
      <w:r w:rsidR="005E6A6F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 (2020-2021 уч. год)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</w:t>
      </w: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Рабочая программа по музыке для 1-4 классов разработана на основе авторской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программы «Музыка» (Сергеева Г.П., </w:t>
      </w:r>
      <w:r w:rsidR="00AB1624">
        <w:rPr>
          <w:rFonts w:ascii="yandex-sans" w:eastAsia="Times New Roman" w:hAnsi="yandex-sans" w:cs="Times New Roman"/>
          <w:color w:val="000000"/>
          <w:sz w:val="23"/>
          <w:szCs w:val="23"/>
        </w:rPr>
        <w:t>Критская Е.Д, Шмагина Т.С.),2019</w:t>
      </w: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, Федерального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государственного образовательного стандарта начального общего образования.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</w:t>
      </w:r>
      <w:r w:rsidRPr="00E92AB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Цель массового музыкального образования и воспитания</w:t>
      </w: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— формирование музыкальной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культуры как неотъемлемой части духовной культуры школьников — наиболее полно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отражает интересы современного общества в развитии духовного потенциала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подрастающего поколения.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</w:rPr>
        <w:t xml:space="preserve">   </w:t>
      </w:r>
      <w:r w:rsidRPr="00E92AB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Задачи музыкального образования младших школьников: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• воспитание интереса, эмоционально-ценностного отношения и любви к музыкальному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искусству, художественного вкуса, нравственных и эстетических чувств: любви к ближне-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му, к своему народу, к Родине; уважения к истории, традициям, музыкальной культуре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разных народов мира на основе постижения учащимися музыкального искусства во всем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многообразии его форм и жанров;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• воспитание чувства музыки как основы музыкальной грамотности;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• развитие образно-ассоциативного мышления детей, музыкальной памяти и слуха на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основе активного, прочувствованного и осознанного восприятия лучших образцов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мировой музыкальной культуры прошлого и настоящего;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• накопление багажа музыкальных впечатлений, интонационно-образного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словаря, первоначальных знаний музыки и о музыке, формирование опыта музицирова-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ния, хорового исполнительства на основе развития певческого голоса, творческих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способностей в различных видах музыкальной деятельности.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Общая характеристика курса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Содержание программы базируется на художественно-образном, нравственно-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эстетическом постижении младшими школьниками основных пластов мирового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музыкального искусства: фольклора, музыки религиозной традиции, произведений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композиторов-классиков (золотой фонд), современной академической и популярной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музыки. Приоритетным в данной программе является введение ребенка в мир музыки че-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рез интонации, темы и образы русской музыкальной культуры. Освоение образцов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музыкального фольклора как синкретичного искусства разных народов мира, в котором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находят отражение факты истории, отношение человека к родному краю, его природе,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труду людей, предполагает изучение основных фольклорных жанров, народных обрядов,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обычаев и традиций, изустных и письменных форм бытования музыки как истоков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творчества композиторов-классиков. Включение в программу музыки религиозной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традиции базируется на культурологическом подходе, который дает возможность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учащимся осваивать духовно-нравственные ценности как неотъемлемую часть мировой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музыкальной культуры.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Виды музыкальной деятельности разнообразны</w:t>
      </w: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 направлены на реализацию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принципов развивающего обучения в массовом музыкальном образовании и воспитании.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Постижение одного и того же музыкального произведения подразумевает различные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формы общения ребенка с музыкой. В сферу исполнительской деятельности учащихся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входят: хоровое, ансамблевое и сольное пение; пластическое интонирование 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музыкально-ритмические движения; игра на музыкальных инструментах; инсценирование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(разыгрывание) песен, сюжетов сказок, музыкальных пьес программного характера; осво-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ение элементов музыкальной грамоты как средства фиксации музыкальной речи.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Помимо этого, дети проявляют творческое начало в размышлениях о музыке,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импровизациях (речевой, вокальной, ритмической, пластической); в рисунках на темы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полюбившихся музыкальных произведений, эскизах костюмов и декораций к операм,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балетам, музыкальным спектаклям; в составлении художественных коллажей,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поэтических дневников, программ концертов; в подборе музыкальных коллекций в до-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машнюю фонотеку; в создании рисованных мультфильмов, озвученных знакомой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музыкой, небольших литературных сочинений о музыке, музыкальных инструментах,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музыкантах и др.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Место курса в учебном плане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Предмет «Музыка» изучается в I—IV классах по1 ч в неделю, в объеме не менее 135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часов (33 часа -в I классе, по 34 часа — во II—IV классах).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Результаты освоения учебного курса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В результате изучения курса «Музыка» в начальной школе должны быть достигнуты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определенные результаты.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Личностные результаты</w:t>
      </w: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отражаются в индивидуальных качественных свойствах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учащихся, которые они должны приобрести в процессе освоения учебного предмета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«Музыка»:</w:t>
      </w:r>
      <w:r w:rsidR="00195153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                                                                                                                                                     </w:t>
      </w: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— чувство гордости за свою Родину, российский народ и историю России,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осознание своей этнической и национальной принадлежности на основе изучения лучших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образцов фольклора, шедевров музыкального наследия русских композиторов, музыки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Русской православной церкви, различных направлений современного музыкального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искусства России;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целостный, социально ориентированный взгляд на мир в его органичном единстве 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разнообразии природы, культур, народов и религий на основе сопоставления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произведений русской музыки и музыки других стран, народов, национальных стилей.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умение наблюдать за разнообразными явлениями жизни и искусства в учебной и</w:t>
      </w:r>
    </w:p>
    <w:p w:rsid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внеурочной деятельности, их понимание и оценка— умение ориентироваться в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культурном многообразии окружающей действительности, участие в музыкальной жизни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класса, школы, города и др.;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уважительное отношение к культуре других народов; сформированность эстетических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потребностей, ценностей и чувств;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реализация творческого потенциала в процессе коллективного (или индивидуального)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музицирования при воплощении музыкальных образов;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формирование этических чувств доброжелательности и эмоционально-нравственной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отзывчивости, понимания и сопереживания чувствам других людей;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b/>
          <w:color w:val="000000"/>
          <w:sz w:val="23"/>
          <w:szCs w:val="23"/>
        </w:rPr>
        <w:t>Метапредметные результаты</w:t>
      </w: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характеризуют уровень сформированности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универсальных учебных действий учащихся, проявляющихся в познавательной 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практической деятельности: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овладение способностями принимать и сохранять цели и задачи учебной деятельности,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поиска средств ее осуществления в разных формах и видах музыкальной деятельности;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освоение способов решения проблем творческого и поискового характера в процессе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восприятия, исполнения, оценки музыкальных сочинений;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формирование умения планировать, контролировать и оценивать учебные действия в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соответствии с поставленной задачей и условием ее реализации в процессе познания со-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держания музыкальных образов; определять наиболее эффективные способы достижения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результата в исполнительской и творческой деятельности;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продуктивное сотрудничество (общение, взаимодействие) со сверстниками при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решении различных музыкально-творческих задач на уроках музыки, во внеурочной 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внешкольной музыкально-эстетической деятельности;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освоение начальных форм познавательной и личностной рефлексии; позитивная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самооценка своих музыкально-творческих возможностей;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приобретение умения осознанного построения речевого высказывания о содержании,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характере, особенностях языка музыкальных произведений разных эпох, творческих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направлений в соответствии с задачами коммуникации;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формирование у младших школьников умения составлять тексты, связанные с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размышлениями о музыке и личностной оценкой ее содержания, в устной и письменной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форме;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овладение логическими действиями сравнения, анализа, синтеза, обобщения,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установления аналогий в процессе интонационно-образного и жанрового, стилевого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анализа музыкальных сочинений и других видов музыкально-творческой деятельности;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умение осуществлять информационную, познавательную и практическую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деятельность с использованием различных средств информации и коммуникации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(включая пособия на электронных носителях, обучающие музыкальные программы,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цифровые образовательные ресурсы, мультимедийные презентации, работу с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интерактивной доской и т.п.).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b/>
          <w:color w:val="000000"/>
          <w:sz w:val="23"/>
          <w:szCs w:val="23"/>
        </w:rPr>
        <w:lastRenderedPageBreak/>
        <w:t>Предметные результаты</w:t>
      </w: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изучения музыки отражают опыт учащихся в музыкально-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творческой деятельности: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формирование представления о роли музыки в жизни человека, в его духовно-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нравственном развитии;</w:t>
      </w:r>
    </w:p>
    <w:p w:rsid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формирование общего представления о музыкальной картине мира;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знание основных закономерностей музыкального искусства на примере изучаемых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музыкальных произведений;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формирование основ музыкальной культуры, в том числе на материале музыкальной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культуры родного края, развитие художественного вкуса и интереса к музыкальному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искусству и музыкальной деятельности;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формирование устойчивого интереса к музыке и различным видам (или какому-либо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виду) музыкально-творческой деятельности;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умение воспринимать музыку и выражать свое отношение к музыкальным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произведениям;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умение эмоционально и осознанно относиться к музыке различных направлений: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фольклору, музыке религиозной традиции, классической и современной; понимать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содержание, интонационно-образный смысл произведений разных жанров и стилей;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— умение воплощать музыкальные образы при создании театрализованных и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музыкально-пластических композиций, исполнении вокально-хоровых произведений, в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импровизациях.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Основное содержание курса представлено следующими содержательными линиями: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«Музыка в жизни человека», «Основные закономерности музыкального искусства»,</w:t>
      </w: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E92AB6">
        <w:rPr>
          <w:rFonts w:ascii="yandex-sans" w:eastAsia="Times New Roman" w:hAnsi="yandex-sans" w:cs="Times New Roman"/>
          <w:color w:val="000000"/>
          <w:sz w:val="23"/>
          <w:szCs w:val="23"/>
        </w:rPr>
        <w:t>«Музыкальная картина мира».</w:t>
      </w:r>
    </w:p>
    <w:p w:rsidR="00E92AB6" w:rsidRPr="00E92AB6" w:rsidRDefault="00E92AB6" w:rsidP="00E92AB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92AB6" w:rsidRPr="00E92AB6" w:rsidRDefault="00E92AB6" w:rsidP="00E92AB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92AB6" w:rsidRPr="00E92AB6" w:rsidRDefault="00E92AB6" w:rsidP="00E92AB6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22036" w:rsidRPr="00E92AB6" w:rsidRDefault="00322036">
      <w:pPr>
        <w:rPr>
          <w:rFonts w:ascii="Times New Roman" w:hAnsi="Times New Roman" w:cs="Times New Roman"/>
          <w:sz w:val="24"/>
          <w:szCs w:val="24"/>
        </w:rPr>
      </w:pPr>
    </w:p>
    <w:sectPr w:rsidR="00322036" w:rsidRPr="00E92AB6" w:rsidSect="00322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AB6"/>
    <w:rsid w:val="00195153"/>
    <w:rsid w:val="003065BE"/>
    <w:rsid w:val="00322036"/>
    <w:rsid w:val="005E6A6F"/>
    <w:rsid w:val="00AB1624"/>
    <w:rsid w:val="00B24CD6"/>
    <w:rsid w:val="00E9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Шилова Надежда Николаевна</cp:lastModifiedBy>
  <cp:revision>2</cp:revision>
  <dcterms:created xsi:type="dcterms:W3CDTF">2020-11-30T12:35:00Z</dcterms:created>
  <dcterms:modified xsi:type="dcterms:W3CDTF">2020-11-30T12:35:00Z</dcterms:modified>
</cp:coreProperties>
</file>