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12" w:rsidRDefault="00283612" w:rsidP="00283612">
      <w:pPr>
        <w:pStyle w:val="Default"/>
      </w:pPr>
    </w:p>
    <w:p w:rsidR="00283612" w:rsidRDefault="00283612" w:rsidP="00283612">
      <w:pPr>
        <w:pStyle w:val="Default"/>
        <w:rPr>
          <w:sz w:val="32"/>
          <w:szCs w:val="32"/>
        </w:rPr>
      </w:pPr>
      <w:r>
        <w:t xml:space="preserve">         </w:t>
      </w:r>
      <w:r>
        <w:rPr>
          <w:sz w:val="32"/>
          <w:szCs w:val="32"/>
        </w:rPr>
        <w:t xml:space="preserve">Аннотация к рабочим программам по английскому языку </w:t>
      </w:r>
    </w:p>
    <w:p w:rsidR="00480D52" w:rsidRDefault="00480D52" w:rsidP="00283612">
      <w:pPr>
        <w:pStyle w:val="Default"/>
        <w:rPr>
          <w:sz w:val="32"/>
          <w:szCs w:val="32"/>
        </w:rPr>
      </w:pPr>
    </w:p>
    <w:p w:rsidR="00283612" w:rsidRDefault="00283612" w:rsidP="004565B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Рабочие программы по английскому языку для 2-11 классов   разработаны на основе: </w:t>
      </w:r>
    </w:p>
    <w:p w:rsidR="00283612" w:rsidRDefault="00283612" w:rsidP="002836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Федерального закона "Об образовании в РФ "№273-ФЗ от 29.12.2012 </w:t>
      </w:r>
    </w:p>
    <w:p w:rsidR="00283612" w:rsidRDefault="00283612" w:rsidP="002836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Федеральных государственных образовательных стандартов второго поколения – М.: Просвещение, 2011 год; </w:t>
      </w:r>
    </w:p>
    <w:p w:rsidR="00283612" w:rsidRPr="006052DB" w:rsidRDefault="006052DB" w:rsidP="00283612">
      <w:pPr>
        <w:pStyle w:val="Default"/>
        <w:jc w:val="both"/>
        <w:rPr>
          <w:sz w:val="23"/>
          <w:szCs w:val="23"/>
        </w:rPr>
      </w:pPr>
      <w:r w:rsidRPr="006052DB">
        <w:rPr>
          <w:sz w:val="23"/>
          <w:szCs w:val="23"/>
        </w:rPr>
        <w:t xml:space="preserve">  </w:t>
      </w:r>
    </w:p>
    <w:p w:rsidR="002A22FE" w:rsidRPr="002A22FE" w:rsidRDefault="00FB4BE6" w:rsidP="002836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 Программы по английскому языку предметная линия учебников «</w:t>
      </w:r>
      <w:r w:rsidR="00525507">
        <w:rPr>
          <w:sz w:val="23"/>
          <w:szCs w:val="23"/>
        </w:rPr>
        <w:t>З</w:t>
      </w:r>
      <w:r>
        <w:rPr>
          <w:sz w:val="23"/>
          <w:szCs w:val="23"/>
        </w:rPr>
        <w:t>вёздный английский»</w:t>
      </w:r>
      <w:r w:rsidR="006052DB">
        <w:rPr>
          <w:sz w:val="23"/>
          <w:szCs w:val="23"/>
        </w:rPr>
        <w:t>2-4</w:t>
      </w:r>
      <w:r w:rsidR="006052DB" w:rsidRPr="006052DB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5-9 классы, 10-11 классы </w:t>
      </w:r>
      <w:proofErr w:type="spellStart"/>
      <w:r>
        <w:rPr>
          <w:sz w:val="23"/>
          <w:szCs w:val="23"/>
        </w:rPr>
        <w:t>Р.П.Мильруд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Ж.А.Суворова</w:t>
      </w:r>
      <w:proofErr w:type="spellEnd"/>
    </w:p>
    <w:p w:rsidR="00283612" w:rsidRPr="00CB20AE" w:rsidRDefault="00283612" w:rsidP="00283612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- Федерального перечня учебников, утвержденного приказом от 31 марта 2014г. № 253,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</w:t>
      </w:r>
      <w:r w:rsidR="0002401A">
        <w:rPr>
          <w:sz w:val="23"/>
          <w:szCs w:val="23"/>
        </w:rPr>
        <w:t xml:space="preserve">а также  от 28 декабря 2018 №345 </w:t>
      </w:r>
      <w:r w:rsidRPr="00CB20AE">
        <w:rPr>
          <w:b/>
          <w:sz w:val="23"/>
          <w:szCs w:val="23"/>
        </w:rPr>
        <w:t>на 20</w:t>
      </w:r>
      <w:r w:rsidR="0002401A" w:rsidRPr="00CB20AE">
        <w:rPr>
          <w:b/>
          <w:sz w:val="23"/>
          <w:szCs w:val="23"/>
        </w:rPr>
        <w:t>20</w:t>
      </w:r>
      <w:r w:rsidRPr="00CB20AE">
        <w:rPr>
          <w:b/>
          <w:sz w:val="23"/>
          <w:szCs w:val="23"/>
        </w:rPr>
        <w:t>/20</w:t>
      </w:r>
      <w:r w:rsidR="0002401A" w:rsidRPr="00CB20AE">
        <w:rPr>
          <w:b/>
          <w:sz w:val="23"/>
          <w:szCs w:val="23"/>
        </w:rPr>
        <w:t>21</w:t>
      </w:r>
      <w:r w:rsidRPr="00CB20AE">
        <w:rPr>
          <w:b/>
          <w:sz w:val="23"/>
          <w:szCs w:val="23"/>
        </w:rPr>
        <w:t xml:space="preserve"> учебный год; </w:t>
      </w:r>
    </w:p>
    <w:p w:rsidR="00283612" w:rsidRDefault="00283612" w:rsidP="002836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основной образовательной программы </w:t>
      </w:r>
      <w:r w:rsidR="00D031C4">
        <w:rPr>
          <w:sz w:val="23"/>
          <w:szCs w:val="23"/>
        </w:rPr>
        <w:t>МБОУ Гимназия №№ 3</w:t>
      </w:r>
    </w:p>
    <w:p w:rsidR="00283612" w:rsidRDefault="00283612" w:rsidP="002836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Учебный предмет «Английский язык» — один из важных предметов в системе подготовки современного школьника в условиях поликультурного </w:t>
      </w:r>
      <w:r w:rsidR="00D031C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мира. Наряду</w:t>
      </w:r>
      <w:r w:rsidR="00D031C4">
        <w:rPr>
          <w:sz w:val="23"/>
          <w:szCs w:val="23"/>
        </w:rPr>
        <w:t xml:space="preserve"> с русским языком и литературой </w:t>
      </w:r>
      <w:r>
        <w:rPr>
          <w:sz w:val="23"/>
          <w:szCs w:val="23"/>
        </w:rPr>
        <w:t xml:space="preserve">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 чувств и эмоций, формирует интерес к культурному многообразию мира. </w:t>
      </w:r>
    </w:p>
    <w:p w:rsidR="00283612" w:rsidRDefault="00283612" w:rsidP="002836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Рабочие программы предназначены для школ с углублённым изучением иностранного языка и составлены в соответствии с требованиями Федерального государственного образовательного стандарта с учётом концепции духовно-нравственного воспитания и планируемых результатов освоения основной образовательной программы. </w:t>
      </w:r>
    </w:p>
    <w:p w:rsidR="00283612" w:rsidRDefault="00283612" w:rsidP="0028361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Особенностью предмета </w:t>
      </w:r>
      <w:r>
        <w:rPr>
          <w:sz w:val="23"/>
          <w:szCs w:val="23"/>
        </w:rPr>
        <w:t xml:space="preserve">«Английский язык» является то, что процесс формирования языковых навыков и овладение обучающимися умениями по всем видам речевой деятельности позволяют закладывать основы культуры учения, необходимые для освоения содержания большинства учебных дисциплин. Культура учения предполагает осознание учеником себя как субъекта учебно-познавательной коммуникативной деятельности, умеющего наблюдать за собой, формирующего в себе способности к проектированию и оцениванию своей деятельности. </w:t>
      </w:r>
    </w:p>
    <w:p w:rsidR="00283612" w:rsidRDefault="00283612" w:rsidP="002836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процессе изучения английского языка реализуются следующие </w:t>
      </w:r>
      <w:r>
        <w:rPr>
          <w:b/>
          <w:bCs/>
          <w:sz w:val="23"/>
          <w:szCs w:val="23"/>
        </w:rPr>
        <w:t xml:space="preserve">цели: </w:t>
      </w:r>
    </w:p>
    <w:p w:rsidR="00283612" w:rsidRDefault="00283612" w:rsidP="002836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i/>
          <w:iCs/>
          <w:sz w:val="23"/>
          <w:szCs w:val="23"/>
        </w:rPr>
        <w:t xml:space="preserve">Развитие иноязычной коммуникативной компетенции </w:t>
      </w:r>
      <w:r>
        <w:rPr>
          <w:sz w:val="23"/>
          <w:szCs w:val="23"/>
        </w:rPr>
        <w:t xml:space="preserve">(речевой, языковой, социокультурной, компенсаторной, учебно-познавательной): </w:t>
      </w:r>
    </w:p>
    <w:p w:rsidR="00283612" w:rsidRDefault="00283612" w:rsidP="002836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</w:t>
      </w:r>
      <w:r>
        <w:rPr>
          <w:b/>
          <w:bCs/>
          <w:i/>
          <w:iCs/>
          <w:sz w:val="23"/>
          <w:szCs w:val="23"/>
        </w:rPr>
        <w:t xml:space="preserve">речевая компетенция </w:t>
      </w:r>
      <w:r>
        <w:rPr>
          <w:sz w:val="23"/>
          <w:szCs w:val="23"/>
        </w:rPr>
        <w:t xml:space="preserve">— совершенствование коммуникативных умений в четырёх основных видах речевой деятельности (говорении, </w:t>
      </w:r>
      <w:proofErr w:type="spellStart"/>
      <w:r>
        <w:rPr>
          <w:sz w:val="23"/>
          <w:szCs w:val="23"/>
        </w:rPr>
        <w:t>аудировании</w:t>
      </w:r>
      <w:proofErr w:type="spellEnd"/>
      <w:r>
        <w:rPr>
          <w:sz w:val="23"/>
          <w:szCs w:val="23"/>
        </w:rPr>
        <w:t xml:space="preserve">, чтении, письме); </w:t>
      </w:r>
    </w:p>
    <w:p w:rsidR="00283612" w:rsidRDefault="00283612" w:rsidP="002836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</w:t>
      </w:r>
      <w:r>
        <w:rPr>
          <w:b/>
          <w:bCs/>
          <w:i/>
          <w:iCs/>
          <w:sz w:val="23"/>
          <w:szCs w:val="23"/>
        </w:rPr>
        <w:t xml:space="preserve">языковая компетенция </w:t>
      </w:r>
      <w:r>
        <w:rPr>
          <w:sz w:val="23"/>
          <w:szCs w:val="23"/>
        </w:rPr>
        <w:t xml:space="preserve">—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 </w:t>
      </w:r>
    </w:p>
    <w:p w:rsidR="00283612" w:rsidRDefault="00283612" w:rsidP="002836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</w:t>
      </w:r>
      <w:r>
        <w:rPr>
          <w:b/>
          <w:bCs/>
          <w:i/>
          <w:iCs/>
          <w:sz w:val="23"/>
          <w:szCs w:val="23"/>
        </w:rPr>
        <w:t xml:space="preserve">социокультурная компетенция </w:t>
      </w:r>
      <w:r>
        <w:rPr>
          <w:sz w:val="23"/>
          <w:szCs w:val="23"/>
        </w:rPr>
        <w:t xml:space="preserve">—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V–VII и VIII–IX классах; формирование умений представлять свою страну, её культуру в условиях иноязычного межкультурного общения; </w:t>
      </w:r>
    </w:p>
    <w:p w:rsidR="00283612" w:rsidRDefault="00283612" w:rsidP="002836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</w:t>
      </w:r>
      <w:r>
        <w:rPr>
          <w:b/>
          <w:bCs/>
          <w:i/>
          <w:iCs/>
          <w:sz w:val="23"/>
          <w:szCs w:val="23"/>
        </w:rPr>
        <w:t xml:space="preserve">компенсаторная компетенция </w:t>
      </w:r>
      <w:r>
        <w:rPr>
          <w:sz w:val="23"/>
          <w:szCs w:val="23"/>
        </w:rPr>
        <w:t>— развитие умений выходить из положения в условиях дефицита языковых сре</w:t>
      </w:r>
      <w:proofErr w:type="gramStart"/>
      <w:r>
        <w:rPr>
          <w:sz w:val="23"/>
          <w:szCs w:val="23"/>
        </w:rPr>
        <w:t>дств пр</w:t>
      </w:r>
      <w:proofErr w:type="gramEnd"/>
      <w:r>
        <w:rPr>
          <w:sz w:val="23"/>
          <w:szCs w:val="23"/>
        </w:rPr>
        <w:t xml:space="preserve">и получении и передаче иноязычной информации; </w:t>
      </w:r>
    </w:p>
    <w:p w:rsidR="00283612" w:rsidRDefault="00283612" w:rsidP="00283612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— </w:t>
      </w:r>
      <w:r>
        <w:rPr>
          <w:b/>
          <w:bCs/>
          <w:i/>
          <w:iCs/>
          <w:sz w:val="23"/>
          <w:szCs w:val="23"/>
        </w:rPr>
        <w:t xml:space="preserve">учебно-познавательная компетенция </w:t>
      </w:r>
      <w:r>
        <w:rPr>
          <w:sz w:val="23"/>
          <w:szCs w:val="23"/>
        </w:rPr>
        <w:t xml:space="preserve">— дальнейшее развитие общих и специальных учебных умений,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 </w:t>
      </w:r>
    </w:p>
    <w:p w:rsidR="00283612" w:rsidRDefault="00283612" w:rsidP="002836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Развитие и воспитание у школьников понимания важности иностранного языка </w:t>
      </w:r>
      <w:r>
        <w:rPr>
          <w:sz w:val="23"/>
          <w:szCs w:val="23"/>
        </w:rPr>
        <w:t xml:space="preserve">в современном мире и потребности пользоваться им как средством общения, познания, </w:t>
      </w:r>
      <w:proofErr w:type="spellStart"/>
      <w:r>
        <w:rPr>
          <w:sz w:val="23"/>
          <w:szCs w:val="23"/>
        </w:rPr>
        <w:t>с</w:t>
      </w:r>
      <w:proofErr w:type="gramStart"/>
      <w:r>
        <w:rPr>
          <w:sz w:val="23"/>
          <w:szCs w:val="23"/>
        </w:rPr>
        <w:t>а</w:t>
      </w:r>
      <w:proofErr w:type="spellEnd"/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мореализации</w:t>
      </w:r>
      <w:proofErr w:type="spellEnd"/>
      <w:r>
        <w:rPr>
          <w:sz w:val="23"/>
          <w:szCs w:val="23"/>
        </w:rPr>
        <w:t xml:space="preserve">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</w:t>
      </w:r>
    </w:p>
    <w:p w:rsidR="00283612" w:rsidRDefault="00283612" w:rsidP="002836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i/>
          <w:iCs/>
          <w:sz w:val="23"/>
          <w:szCs w:val="23"/>
        </w:rPr>
        <w:t>Формирование уважения к личности</w:t>
      </w:r>
      <w:r>
        <w:rPr>
          <w:i/>
          <w:iCs/>
          <w:sz w:val="23"/>
          <w:szCs w:val="23"/>
        </w:rPr>
        <w:t xml:space="preserve">, </w:t>
      </w:r>
      <w:r>
        <w:rPr>
          <w:sz w:val="23"/>
          <w:szCs w:val="23"/>
        </w:rPr>
        <w:t xml:space="preserve">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подготовки. </w:t>
      </w:r>
    </w:p>
    <w:p w:rsidR="00283612" w:rsidRDefault="00283612" w:rsidP="00283612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• </w:t>
      </w:r>
      <w:r>
        <w:rPr>
          <w:b/>
          <w:bCs/>
          <w:i/>
          <w:iCs/>
          <w:sz w:val="23"/>
          <w:szCs w:val="23"/>
        </w:rPr>
        <w:t>Создание основы для формирования интереса к совершенствованию достигнутого уровня владения изучаемым иностранным языком</w:t>
      </w:r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 xml:space="preserve">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 </w:t>
      </w:r>
    </w:p>
    <w:p w:rsidR="00283612" w:rsidRDefault="00283612" w:rsidP="0028361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• </w:t>
      </w:r>
      <w:r>
        <w:rPr>
          <w:b/>
          <w:bCs/>
          <w:i/>
          <w:iCs/>
          <w:sz w:val="23"/>
          <w:szCs w:val="23"/>
        </w:rPr>
        <w:t xml:space="preserve">Создание основы для выбора иностранного языка как профильного предмета </w:t>
      </w:r>
      <w:r>
        <w:rPr>
          <w:sz w:val="23"/>
          <w:szCs w:val="23"/>
        </w:rPr>
        <w:t xml:space="preserve">на ступени среднего полного образования, а в дальнейшем и в качестве сферы профессиональной деятельности. </w:t>
      </w:r>
    </w:p>
    <w:p w:rsidR="00283612" w:rsidRDefault="00283612" w:rsidP="002836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Основными </w:t>
      </w:r>
      <w:r>
        <w:rPr>
          <w:b/>
          <w:bCs/>
          <w:sz w:val="23"/>
          <w:szCs w:val="23"/>
        </w:rPr>
        <w:t xml:space="preserve">задачами </w:t>
      </w:r>
      <w:r>
        <w:rPr>
          <w:sz w:val="23"/>
          <w:szCs w:val="23"/>
        </w:rPr>
        <w:t xml:space="preserve">реализации содержания обучения являются: </w:t>
      </w:r>
    </w:p>
    <w:p w:rsidR="00283612" w:rsidRDefault="00283612" w:rsidP="002836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формирование и развитие коммуникативных умений в основных видах речевой деятельности; </w:t>
      </w:r>
    </w:p>
    <w:p w:rsidR="00283612" w:rsidRDefault="00283612" w:rsidP="002836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формирование и развитие языковых навыков; </w:t>
      </w:r>
    </w:p>
    <w:p w:rsidR="00283612" w:rsidRDefault="00283612" w:rsidP="002836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формирование и развитие социокультурных умений и навыков. </w:t>
      </w:r>
    </w:p>
    <w:p w:rsidR="00283612" w:rsidRDefault="00283612" w:rsidP="0028361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Результаты </w:t>
      </w:r>
      <w:r>
        <w:rPr>
          <w:sz w:val="23"/>
          <w:szCs w:val="23"/>
        </w:rPr>
        <w:t xml:space="preserve">изучения учебного предмета «английский язык» подразделены </w:t>
      </w:r>
      <w:proofErr w:type="gramStart"/>
      <w:r>
        <w:rPr>
          <w:sz w:val="23"/>
          <w:szCs w:val="23"/>
        </w:rPr>
        <w:t>на</w:t>
      </w:r>
      <w:proofErr w:type="gramEnd"/>
      <w:r>
        <w:rPr>
          <w:sz w:val="23"/>
          <w:szCs w:val="23"/>
        </w:rPr>
        <w:t xml:space="preserve"> личностные, </w:t>
      </w:r>
      <w:proofErr w:type="spellStart"/>
      <w:r>
        <w:rPr>
          <w:sz w:val="23"/>
          <w:szCs w:val="23"/>
        </w:rPr>
        <w:t>метапредметные</w:t>
      </w:r>
      <w:proofErr w:type="spellEnd"/>
      <w:r>
        <w:rPr>
          <w:sz w:val="23"/>
          <w:szCs w:val="23"/>
        </w:rPr>
        <w:t xml:space="preserve"> и предметные. </w:t>
      </w:r>
      <w:r>
        <w:rPr>
          <w:b/>
          <w:bCs/>
          <w:sz w:val="23"/>
          <w:szCs w:val="23"/>
        </w:rPr>
        <w:t xml:space="preserve">Личностные </w:t>
      </w:r>
      <w:r>
        <w:rPr>
          <w:sz w:val="23"/>
          <w:szCs w:val="23"/>
        </w:rPr>
        <w:t xml:space="preserve">результаты изучения: общее представление о мире как многоязычном и поликультурном сообществе; осознание себя гражданином своей страны; осознание языка, в том числе и иностранного, как основного средства общения между людьми; знакомство с миром зарубежных сверстников с использованием средств изучаемого иностранного языка. </w:t>
      </w:r>
      <w:proofErr w:type="spellStart"/>
      <w:r>
        <w:rPr>
          <w:b/>
          <w:bCs/>
          <w:sz w:val="23"/>
          <w:szCs w:val="23"/>
        </w:rPr>
        <w:t>Метапредметные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результаты описывают развитие умения взаимодействовать, развитие коммуникативных способностей детей, расширение лингвистического кругозора, развитие познавательной и эмоциональной сферы, овладение умениями координированной работы. </w:t>
      </w:r>
      <w:r>
        <w:rPr>
          <w:b/>
          <w:bCs/>
          <w:sz w:val="23"/>
          <w:szCs w:val="23"/>
        </w:rPr>
        <w:t xml:space="preserve">Предметное </w:t>
      </w:r>
      <w:r>
        <w:rPr>
          <w:sz w:val="23"/>
          <w:szCs w:val="23"/>
        </w:rPr>
        <w:t xml:space="preserve">содержание речи включает в себя основные сферы: </w:t>
      </w:r>
    </w:p>
    <w:p w:rsidR="00283612" w:rsidRDefault="00283612" w:rsidP="00283612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Социально-бытовая сфера </w:t>
      </w:r>
      <w:r>
        <w:rPr>
          <w:sz w:val="23"/>
          <w:szCs w:val="23"/>
        </w:rPr>
        <w:t xml:space="preserve">– повседневная жизнь семьи, ее доход, жилищные и бытовые условия проживания в городе и сельской местности. Семейные традиции в </w:t>
      </w:r>
      <w:r w:rsidR="00480D52">
        <w:rPr>
          <w:sz w:val="23"/>
          <w:szCs w:val="23"/>
        </w:rPr>
        <w:t xml:space="preserve"> </w:t>
      </w:r>
      <w:r>
        <w:rPr>
          <w:sz w:val="23"/>
          <w:szCs w:val="23"/>
        </w:rPr>
        <w:t>изучаемых культурах. Общение в семье и в школе, межличностные отношения с друзьями и знакомыми</w:t>
      </w:r>
      <w:r>
        <w:rPr>
          <w:i/>
          <w:iCs/>
          <w:sz w:val="23"/>
          <w:szCs w:val="23"/>
        </w:rPr>
        <w:t xml:space="preserve">. </w:t>
      </w:r>
      <w:r>
        <w:rPr>
          <w:sz w:val="23"/>
          <w:szCs w:val="23"/>
        </w:rPr>
        <w:t xml:space="preserve">Здоровье и забота о нем, медицинские услуги. Проблемы экологии и здоровья. </w:t>
      </w:r>
    </w:p>
    <w:p w:rsidR="00283612" w:rsidRDefault="00283612" w:rsidP="00283612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Социокультурная сфера </w:t>
      </w:r>
      <w:r>
        <w:rPr>
          <w:sz w:val="23"/>
          <w:szCs w:val="23"/>
        </w:rPr>
        <w:t xml:space="preserve">– проблемы города и села. Природа и экология, научно-технический прогресс. Молодежь в современном обществе, ее интересы и увлечения. Культурно-исторические особенности своей страны и стран изучаемого языка. Вклад России и стран изучаемого языка в развитие науки и мировой культуры. Великие исторические события прошлого и современности. Социально-экономические и культурные проблемы современной цивилизации. </w:t>
      </w:r>
    </w:p>
    <w:p w:rsidR="00283612" w:rsidRDefault="00283612" w:rsidP="00283612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Учебно-трудовая сфера </w:t>
      </w:r>
      <w:r>
        <w:rPr>
          <w:sz w:val="23"/>
          <w:szCs w:val="23"/>
        </w:rPr>
        <w:t xml:space="preserve">– современный мир профессий. Рынок труда и выбор будущей профессии, планы на ближайшее будущее. Языки международного общения и их роль в многоязычном мире. Возможности продолжения образования в высшей школе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</w:t>
      </w:r>
    </w:p>
    <w:p w:rsidR="00283612" w:rsidRDefault="00283612" w:rsidP="00283612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России и за рубежом. Российские и международные экзамены. Возможности и перспективы самообразования. Новые информационные технологии, интернет-ресурсы</w:t>
      </w:r>
      <w:r>
        <w:rPr>
          <w:i/>
          <w:iCs/>
          <w:sz w:val="23"/>
          <w:szCs w:val="23"/>
        </w:rPr>
        <w:t xml:space="preserve">. </w:t>
      </w:r>
    </w:p>
    <w:p w:rsidR="00283612" w:rsidRPr="00CB20AE" w:rsidRDefault="00283612" w:rsidP="00283612">
      <w:pPr>
        <w:pStyle w:val="Default"/>
        <w:jc w:val="both"/>
        <w:rPr>
          <w:b/>
          <w:sz w:val="23"/>
          <w:szCs w:val="23"/>
        </w:rPr>
      </w:pPr>
      <w:r w:rsidRPr="00CB20AE">
        <w:rPr>
          <w:b/>
          <w:sz w:val="23"/>
          <w:szCs w:val="23"/>
        </w:rPr>
        <w:t xml:space="preserve">Учебный курс рассчитан на </w:t>
      </w:r>
      <w:r w:rsidR="00525507" w:rsidRPr="00CB20AE">
        <w:rPr>
          <w:b/>
          <w:sz w:val="23"/>
          <w:szCs w:val="23"/>
        </w:rPr>
        <w:t>204</w:t>
      </w:r>
      <w:r w:rsidRPr="00CB20AE">
        <w:rPr>
          <w:b/>
          <w:sz w:val="23"/>
          <w:szCs w:val="23"/>
        </w:rPr>
        <w:t xml:space="preserve"> учебных часа в начальной школе  (II класс — </w:t>
      </w:r>
      <w:r w:rsidR="00525507" w:rsidRPr="00CB20AE">
        <w:rPr>
          <w:b/>
          <w:sz w:val="23"/>
          <w:szCs w:val="23"/>
        </w:rPr>
        <w:t>68</w:t>
      </w:r>
      <w:r w:rsidRPr="00CB20AE">
        <w:rPr>
          <w:b/>
          <w:sz w:val="23"/>
          <w:szCs w:val="23"/>
        </w:rPr>
        <w:t xml:space="preserve"> ч, III класс — </w:t>
      </w:r>
      <w:r w:rsidR="00525507" w:rsidRPr="00CB20AE">
        <w:rPr>
          <w:b/>
          <w:sz w:val="23"/>
          <w:szCs w:val="23"/>
        </w:rPr>
        <w:t>68</w:t>
      </w:r>
      <w:r w:rsidRPr="00CB20AE">
        <w:rPr>
          <w:b/>
          <w:sz w:val="23"/>
          <w:szCs w:val="23"/>
        </w:rPr>
        <w:t xml:space="preserve"> ч, IV класс — </w:t>
      </w:r>
      <w:r w:rsidR="00525507" w:rsidRPr="00CB20AE">
        <w:rPr>
          <w:b/>
          <w:sz w:val="23"/>
          <w:szCs w:val="23"/>
        </w:rPr>
        <w:t>68</w:t>
      </w:r>
      <w:r w:rsidRPr="00CB20AE">
        <w:rPr>
          <w:b/>
          <w:sz w:val="23"/>
          <w:szCs w:val="23"/>
        </w:rPr>
        <w:t xml:space="preserve">)  , из расчёта </w:t>
      </w:r>
      <w:r w:rsidR="00525507" w:rsidRPr="00CB20AE">
        <w:rPr>
          <w:b/>
          <w:sz w:val="23"/>
          <w:szCs w:val="23"/>
        </w:rPr>
        <w:t xml:space="preserve">2 </w:t>
      </w:r>
      <w:r w:rsidR="00525507" w:rsidRPr="00CB20AE">
        <w:rPr>
          <w:b/>
          <w:i/>
          <w:iCs/>
          <w:sz w:val="23"/>
          <w:szCs w:val="23"/>
        </w:rPr>
        <w:t xml:space="preserve"> </w:t>
      </w:r>
      <w:r w:rsidRPr="00CB20AE">
        <w:rPr>
          <w:b/>
          <w:i/>
          <w:iCs/>
          <w:sz w:val="23"/>
          <w:szCs w:val="23"/>
        </w:rPr>
        <w:t xml:space="preserve">учебных часа </w:t>
      </w:r>
      <w:r w:rsidRPr="00CB20AE">
        <w:rPr>
          <w:b/>
          <w:sz w:val="23"/>
          <w:szCs w:val="23"/>
        </w:rPr>
        <w:t>в неделю во II класс</w:t>
      </w:r>
      <w:r w:rsidR="00525507" w:rsidRPr="00CB20AE">
        <w:rPr>
          <w:b/>
          <w:sz w:val="23"/>
          <w:szCs w:val="23"/>
        </w:rPr>
        <w:t>е</w:t>
      </w:r>
      <w:r w:rsidRPr="00CB20AE">
        <w:rPr>
          <w:b/>
          <w:sz w:val="23"/>
          <w:szCs w:val="23"/>
        </w:rPr>
        <w:t xml:space="preserve">, </w:t>
      </w:r>
      <w:r w:rsidR="00525507" w:rsidRPr="00CB20AE">
        <w:rPr>
          <w:b/>
          <w:i/>
          <w:iCs/>
          <w:sz w:val="23"/>
          <w:szCs w:val="23"/>
        </w:rPr>
        <w:t xml:space="preserve">2 учебных </w:t>
      </w:r>
      <w:r w:rsidRPr="00CB20AE">
        <w:rPr>
          <w:b/>
          <w:i/>
          <w:iCs/>
          <w:sz w:val="23"/>
          <w:szCs w:val="23"/>
        </w:rPr>
        <w:t xml:space="preserve">часа </w:t>
      </w:r>
      <w:r w:rsidRPr="00CB20AE">
        <w:rPr>
          <w:b/>
          <w:sz w:val="23"/>
          <w:szCs w:val="23"/>
        </w:rPr>
        <w:t>в III</w:t>
      </w:r>
      <w:r w:rsidR="00525507" w:rsidRPr="00CB20AE">
        <w:rPr>
          <w:b/>
          <w:sz w:val="23"/>
          <w:szCs w:val="23"/>
        </w:rPr>
        <w:t xml:space="preserve"> классе, 2 учебных часа в </w:t>
      </w:r>
      <w:r w:rsidRPr="00CB20AE">
        <w:rPr>
          <w:b/>
          <w:sz w:val="23"/>
          <w:szCs w:val="23"/>
        </w:rPr>
        <w:t xml:space="preserve"> – IV классе</w:t>
      </w:r>
      <w:r w:rsidR="00525507" w:rsidRPr="00CB20AE">
        <w:rPr>
          <w:b/>
          <w:sz w:val="23"/>
          <w:szCs w:val="23"/>
        </w:rPr>
        <w:t xml:space="preserve">. </w:t>
      </w:r>
      <w:r w:rsidR="00C70874" w:rsidRPr="00CB20AE">
        <w:rPr>
          <w:b/>
          <w:sz w:val="23"/>
          <w:szCs w:val="23"/>
        </w:rPr>
        <w:t xml:space="preserve">Учебный курс рассчитан на </w:t>
      </w:r>
      <w:r w:rsidRPr="00CB20AE">
        <w:rPr>
          <w:b/>
          <w:sz w:val="23"/>
          <w:szCs w:val="23"/>
        </w:rPr>
        <w:t xml:space="preserve"> </w:t>
      </w:r>
      <w:r w:rsidR="00C70874" w:rsidRPr="00CB20AE">
        <w:rPr>
          <w:b/>
          <w:color w:val="auto"/>
          <w:sz w:val="23"/>
          <w:szCs w:val="23"/>
        </w:rPr>
        <w:t xml:space="preserve"> </w:t>
      </w:r>
      <w:r w:rsidRPr="00CB20AE">
        <w:rPr>
          <w:b/>
          <w:color w:val="auto"/>
          <w:sz w:val="23"/>
          <w:szCs w:val="23"/>
        </w:rPr>
        <w:t xml:space="preserve">  </w:t>
      </w:r>
      <w:r w:rsidR="006052DB" w:rsidRPr="00CB20AE">
        <w:rPr>
          <w:b/>
          <w:color w:val="auto"/>
          <w:sz w:val="23"/>
          <w:szCs w:val="23"/>
        </w:rPr>
        <w:t>748</w:t>
      </w:r>
      <w:r w:rsidRPr="00CB20AE">
        <w:rPr>
          <w:b/>
          <w:color w:val="auto"/>
          <w:sz w:val="23"/>
          <w:szCs w:val="23"/>
        </w:rPr>
        <w:t xml:space="preserve"> часов в основной школе: </w:t>
      </w:r>
      <w:r w:rsidR="006052DB" w:rsidRPr="00CB20AE">
        <w:rPr>
          <w:b/>
          <w:color w:val="auto"/>
          <w:sz w:val="23"/>
          <w:szCs w:val="23"/>
        </w:rPr>
        <w:t>4 учебных часа в 5,6,9</w:t>
      </w:r>
      <w:r w:rsidRPr="00CB20AE">
        <w:rPr>
          <w:b/>
          <w:color w:val="auto"/>
          <w:sz w:val="23"/>
          <w:szCs w:val="23"/>
        </w:rPr>
        <w:t xml:space="preserve"> </w:t>
      </w:r>
      <w:r w:rsidR="006052DB" w:rsidRPr="00CB20AE">
        <w:rPr>
          <w:b/>
          <w:color w:val="auto"/>
          <w:sz w:val="23"/>
          <w:szCs w:val="23"/>
        </w:rPr>
        <w:t xml:space="preserve">классах, 5 </w:t>
      </w:r>
      <w:r w:rsidRPr="00CB20AE">
        <w:rPr>
          <w:b/>
          <w:color w:val="auto"/>
          <w:sz w:val="23"/>
          <w:szCs w:val="23"/>
        </w:rPr>
        <w:t xml:space="preserve">учебных часов в неделю в </w:t>
      </w:r>
      <w:r w:rsidR="006052DB" w:rsidRPr="00CB20AE">
        <w:rPr>
          <w:b/>
          <w:color w:val="auto"/>
          <w:sz w:val="23"/>
          <w:szCs w:val="23"/>
        </w:rPr>
        <w:t>7,8</w:t>
      </w:r>
      <w:r w:rsidRPr="00CB20AE">
        <w:rPr>
          <w:b/>
          <w:color w:val="auto"/>
          <w:sz w:val="23"/>
          <w:szCs w:val="23"/>
        </w:rPr>
        <w:t xml:space="preserve"> классах</w:t>
      </w:r>
      <w:r w:rsidR="006052DB" w:rsidRPr="00CB20AE">
        <w:rPr>
          <w:b/>
          <w:color w:val="auto"/>
          <w:sz w:val="23"/>
          <w:szCs w:val="23"/>
        </w:rPr>
        <w:t>. В 10-х классах в связи с профильным обучением количество часов английского языка разное: в 10</w:t>
      </w:r>
      <w:proofErr w:type="gramStart"/>
      <w:r w:rsidR="006052DB" w:rsidRPr="00CB20AE">
        <w:rPr>
          <w:b/>
          <w:color w:val="auto"/>
          <w:sz w:val="23"/>
          <w:szCs w:val="23"/>
        </w:rPr>
        <w:t xml:space="preserve"> А</w:t>
      </w:r>
      <w:proofErr w:type="gramEnd"/>
      <w:r w:rsidR="006052DB" w:rsidRPr="00CB20AE">
        <w:rPr>
          <w:b/>
          <w:color w:val="auto"/>
          <w:sz w:val="23"/>
          <w:szCs w:val="23"/>
        </w:rPr>
        <w:t xml:space="preserve"> -4 часа в неделю, в 10 б- 3 часа в неделю, в 10 в классе- 5 часов в неделю.</w:t>
      </w:r>
    </w:p>
    <w:p w:rsidR="00283612" w:rsidRPr="00C66245" w:rsidRDefault="00283612" w:rsidP="00283612">
      <w:pPr>
        <w:pStyle w:val="a3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C66245">
        <w:rPr>
          <w:rFonts w:ascii="Times New Roman" w:hAnsi="Times New Roman" w:cs="Times New Roman"/>
          <w:sz w:val="23"/>
          <w:szCs w:val="23"/>
        </w:rPr>
        <w:t xml:space="preserve">Процесс обучения осуществляется на основе учебно-методического комплекта </w:t>
      </w:r>
      <w:r w:rsidR="006052DB">
        <w:rPr>
          <w:rFonts w:ascii="Times New Roman" w:hAnsi="Times New Roman" w:cs="Times New Roman"/>
          <w:sz w:val="23"/>
          <w:szCs w:val="23"/>
        </w:rPr>
        <w:t xml:space="preserve"> </w:t>
      </w:r>
      <w:r w:rsidR="00377E7B" w:rsidRPr="00C66245">
        <w:rPr>
          <w:rFonts w:ascii="Times New Roman" w:hAnsi="Times New Roman" w:cs="Times New Roman"/>
          <w:sz w:val="23"/>
          <w:szCs w:val="23"/>
        </w:rPr>
        <w:t xml:space="preserve"> «Звёздный английский» В. Эванс, </w:t>
      </w:r>
      <w:proofErr w:type="spellStart"/>
      <w:r w:rsidR="00377E7B" w:rsidRPr="00C66245">
        <w:rPr>
          <w:rFonts w:ascii="Times New Roman" w:hAnsi="Times New Roman" w:cs="Times New Roman"/>
          <w:sz w:val="23"/>
          <w:szCs w:val="23"/>
        </w:rPr>
        <w:t>В.Копылова</w:t>
      </w:r>
      <w:proofErr w:type="spellEnd"/>
      <w:r w:rsidR="00377E7B" w:rsidRPr="00C66245">
        <w:rPr>
          <w:rFonts w:ascii="Times New Roman" w:hAnsi="Times New Roman" w:cs="Times New Roman"/>
          <w:sz w:val="23"/>
          <w:szCs w:val="23"/>
        </w:rPr>
        <w:t xml:space="preserve">  </w:t>
      </w:r>
      <w:r w:rsidRPr="00C66245">
        <w:rPr>
          <w:rFonts w:ascii="Times New Roman" w:hAnsi="Times New Roman" w:cs="Times New Roman"/>
          <w:sz w:val="23"/>
          <w:szCs w:val="23"/>
        </w:rPr>
        <w:t xml:space="preserve"> </w:t>
      </w:r>
      <w:r w:rsidR="006052DB">
        <w:rPr>
          <w:rFonts w:ascii="Times New Roman" w:hAnsi="Times New Roman" w:cs="Times New Roman"/>
          <w:sz w:val="23"/>
          <w:szCs w:val="23"/>
        </w:rPr>
        <w:t>2-11 класс.</w:t>
      </w:r>
      <w:r w:rsidR="00C70874" w:rsidRPr="00C70874">
        <w:t xml:space="preserve"> </w:t>
      </w:r>
      <w:r w:rsidR="00C66245" w:rsidRPr="006052DB">
        <w:rPr>
          <w:rFonts w:ascii="Times New Roman" w:hAnsi="Times New Roman" w:cs="Times New Roman"/>
        </w:rPr>
        <w:t xml:space="preserve"> </w:t>
      </w:r>
    </w:p>
    <w:p w:rsidR="00480D52" w:rsidRPr="00480D52" w:rsidRDefault="00480D5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80D52" w:rsidRPr="0048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830AC"/>
    <w:multiLevelType w:val="hybridMultilevel"/>
    <w:tmpl w:val="068ECA9E"/>
    <w:lvl w:ilvl="0" w:tplc="0419000D">
      <w:start w:val="1"/>
      <w:numFmt w:val="bullet"/>
      <w:lvlText w:val=""/>
      <w:lvlJc w:val="left"/>
      <w:pPr>
        <w:ind w:left="16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612"/>
    <w:rsid w:val="0002401A"/>
    <w:rsid w:val="00283612"/>
    <w:rsid w:val="002A22FE"/>
    <w:rsid w:val="00377E7B"/>
    <w:rsid w:val="004565BC"/>
    <w:rsid w:val="00480D52"/>
    <w:rsid w:val="00525507"/>
    <w:rsid w:val="006052DB"/>
    <w:rsid w:val="007630D0"/>
    <w:rsid w:val="00AA30CE"/>
    <w:rsid w:val="00B16460"/>
    <w:rsid w:val="00C66245"/>
    <w:rsid w:val="00C70874"/>
    <w:rsid w:val="00CB20AE"/>
    <w:rsid w:val="00D031C4"/>
    <w:rsid w:val="00FB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3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70874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Шилова Надежда Николаевна</cp:lastModifiedBy>
  <cp:revision>16</cp:revision>
  <dcterms:created xsi:type="dcterms:W3CDTF">2016-01-26T15:12:00Z</dcterms:created>
  <dcterms:modified xsi:type="dcterms:W3CDTF">2020-11-24T08:32:00Z</dcterms:modified>
</cp:coreProperties>
</file>