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F83" w:rsidRPr="00CB276E" w:rsidRDefault="005C3AD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B276E">
        <w:rPr>
          <w:rFonts w:ascii="Times New Roman" w:hAnsi="Times New Roman" w:cs="Times New Roman"/>
          <w:sz w:val="24"/>
          <w:szCs w:val="24"/>
        </w:rPr>
        <w:t>Белкова Наталья Валерьевна</w:t>
      </w:r>
      <w:r w:rsidR="00517435" w:rsidRPr="00CB276E">
        <w:rPr>
          <w:rFonts w:ascii="Times New Roman" w:hAnsi="Times New Roman" w:cs="Times New Roman"/>
          <w:sz w:val="24"/>
          <w:szCs w:val="24"/>
        </w:rPr>
        <w:t>,</w:t>
      </w:r>
    </w:p>
    <w:p w:rsidR="00CC2F83" w:rsidRPr="00CB276E" w:rsidRDefault="005C3AD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B276E">
        <w:rPr>
          <w:rFonts w:ascii="Times New Roman" w:hAnsi="Times New Roman" w:cs="Times New Roman"/>
          <w:sz w:val="24"/>
          <w:szCs w:val="24"/>
        </w:rPr>
        <w:t>социальный педагог</w:t>
      </w:r>
    </w:p>
    <w:p w:rsidR="00CC2F83" w:rsidRPr="00CB276E" w:rsidRDefault="0051743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B276E">
        <w:rPr>
          <w:rFonts w:ascii="Times New Roman" w:hAnsi="Times New Roman" w:cs="Times New Roman"/>
          <w:sz w:val="24"/>
          <w:szCs w:val="24"/>
        </w:rPr>
        <w:t xml:space="preserve">МБОУ </w:t>
      </w:r>
      <w:r w:rsidR="005C3AD9" w:rsidRPr="00CB276E">
        <w:rPr>
          <w:rFonts w:ascii="Times New Roman" w:hAnsi="Times New Roman" w:cs="Times New Roman"/>
          <w:sz w:val="24"/>
          <w:szCs w:val="24"/>
        </w:rPr>
        <w:t xml:space="preserve">Гимназия </w:t>
      </w:r>
      <w:r w:rsidRPr="00CB276E">
        <w:rPr>
          <w:rFonts w:ascii="Times New Roman" w:hAnsi="Times New Roman" w:cs="Times New Roman"/>
          <w:sz w:val="24"/>
          <w:szCs w:val="24"/>
        </w:rPr>
        <w:t xml:space="preserve">№ </w:t>
      </w:r>
      <w:r w:rsidR="005C3AD9" w:rsidRPr="00CB276E">
        <w:rPr>
          <w:rFonts w:ascii="Times New Roman" w:hAnsi="Times New Roman" w:cs="Times New Roman"/>
          <w:sz w:val="24"/>
          <w:szCs w:val="24"/>
        </w:rPr>
        <w:t>3</w:t>
      </w:r>
    </w:p>
    <w:p w:rsidR="00CC2F83" w:rsidRPr="00CB276E" w:rsidRDefault="00517435">
      <w:pPr>
        <w:pStyle w:val="a3"/>
        <w:rPr>
          <w:rFonts w:ascii="Times New Roman" w:hAnsi="Times New Roman" w:cs="Times New Roman"/>
          <w:sz w:val="24"/>
          <w:szCs w:val="24"/>
        </w:rPr>
      </w:pPr>
      <w:r w:rsidRPr="00CB276E">
        <w:rPr>
          <w:rFonts w:ascii="Times New Roman" w:hAnsi="Times New Roman" w:cs="Times New Roman"/>
          <w:sz w:val="24"/>
          <w:szCs w:val="24"/>
        </w:rPr>
        <w:t xml:space="preserve"> </w:t>
      </w:r>
      <w:r w:rsidR="00CB276E" w:rsidRPr="00CB276E">
        <w:rPr>
          <w:rFonts w:ascii="Times New Roman" w:hAnsi="Times New Roman" w:cs="Times New Roman"/>
          <w:b/>
          <w:bCs/>
          <w:sz w:val="24"/>
          <w:szCs w:val="24"/>
        </w:rPr>
        <w:t>Тезисы выступления</w:t>
      </w:r>
      <w:r w:rsidRPr="00CB276E">
        <w:rPr>
          <w:rFonts w:ascii="Times New Roman" w:hAnsi="Times New Roman" w:cs="Times New Roman"/>
          <w:b/>
          <w:bCs/>
          <w:sz w:val="24"/>
          <w:szCs w:val="24"/>
        </w:rPr>
        <w:t xml:space="preserve"> по теме: «</w:t>
      </w:r>
      <w:r w:rsidR="005C3AD9" w:rsidRPr="00CB276E">
        <w:rPr>
          <w:rFonts w:ascii="Times New Roman" w:hAnsi="Times New Roman" w:cs="Times New Roman"/>
          <w:b/>
          <w:bCs/>
          <w:sz w:val="24"/>
          <w:szCs w:val="24"/>
        </w:rPr>
        <w:t>Нормативно-правовая база различных форм получения образования</w:t>
      </w:r>
      <w:r w:rsidRPr="00CB276E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5C3AD9" w:rsidRPr="00CB276E" w:rsidRDefault="005C3AD9" w:rsidP="005C3AD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SimSun" w:hAnsi="Times New Roman" w:cs="Times New Roman"/>
          <w:bCs/>
          <w:color w:val="00000A"/>
          <w:sz w:val="24"/>
          <w:szCs w:val="24"/>
          <w:lang w:eastAsia="en-US"/>
        </w:rPr>
      </w:pPr>
      <w:r w:rsidRPr="00CB276E">
        <w:rPr>
          <w:rFonts w:ascii="Times New Roman" w:eastAsia="SimSun" w:hAnsi="Times New Roman" w:cs="Times New Roman"/>
          <w:bCs/>
          <w:color w:val="00000A"/>
          <w:sz w:val="24"/>
          <w:szCs w:val="24"/>
          <w:lang w:eastAsia="en-US"/>
        </w:rPr>
        <w:t xml:space="preserve">Вариативность образования является одним </w:t>
      </w:r>
      <w:r w:rsidRPr="005C3AD9">
        <w:rPr>
          <w:rFonts w:ascii="Times New Roman" w:eastAsia="SimSun" w:hAnsi="Times New Roman" w:cs="Times New Roman"/>
          <w:bCs/>
          <w:color w:val="00000A"/>
          <w:sz w:val="24"/>
          <w:szCs w:val="24"/>
          <w:lang w:eastAsia="en-US"/>
        </w:rPr>
        <w:t xml:space="preserve">из основополагающих принципов и направление развития современной системы образования в России; </w:t>
      </w:r>
      <w:r w:rsidRPr="00CB276E">
        <w:rPr>
          <w:rFonts w:ascii="Times New Roman" w:eastAsia="SimSun" w:hAnsi="Times New Roman" w:cs="Times New Roman"/>
          <w:bCs/>
          <w:color w:val="00000A"/>
          <w:sz w:val="24"/>
          <w:szCs w:val="24"/>
          <w:lang w:eastAsia="en-US"/>
        </w:rPr>
        <w:t xml:space="preserve">это </w:t>
      </w:r>
      <w:r w:rsidRPr="005C3AD9">
        <w:rPr>
          <w:rFonts w:ascii="Times New Roman" w:eastAsia="SimSun" w:hAnsi="Times New Roman" w:cs="Times New Roman"/>
          <w:bCs/>
          <w:color w:val="00000A"/>
          <w:sz w:val="24"/>
          <w:szCs w:val="24"/>
          <w:lang w:eastAsia="en-US"/>
        </w:rPr>
        <w:t>следствие осознания государством, обществом, образовательным сообществом необходимости преодоления унифик</w:t>
      </w:r>
      <w:r w:rsidRPr="00CB276E">
        <w:rPr>
          <w:rFonts w:ascii="Times New Roman" w:eastAsia="SimSun" w:hAnsi="Times New Roman" w:cs="Times New Roman"/>
          <w:bCs/>
          <w:color w:val="00000A"/>
          <w:sz w:val="24"/>
          <w:szCs w:val="24"/>
          <w:lang w:eastAsia="en-US"/>
        </w:rPr>
        <w:t>ации и единообразия образования.</w:t>
      </w:r>
    </w:p>
    <w:p w:rsidR="006114C3" w:rsidRPr="00CB276E" w:rsidRDefault="005C3AD9" w:rsidP="005C3AD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SimSun" w:hAnsi="Times New Roman" w:cs="Times New Roman"/>
          <w:bCs/>
          <w:color w:val="00000A"/>
          <w:sz w:val="24"/>
          <w:szCs w:val="24"/>
          <w:lang w:eastAsia="en-US"/>
        </w:rPr>
      </w:pPr>
      <w:r w:rsidRPr="00CB276E">
        <w:rPr>
          <w:rFonts w:ascii="Times New Roman" w:eastAsia="SimSun" w:hAnsi="Times New Roman" w:cs="Times New Roman"/>
          <w:bCs/>
          <w:color w:val="00000A"/>
          <w:sz w:val="24"/>
          <w:szCs w:val="24"/>
          <w:lang w:eastAsia="en-US"/>
        </w:rPr>
        <w:t>В</w:t>
      </w:r>
      <w:r w:rsidRPr="005C3AD9">
        <w:rPr>
          <w:rFonts w:ascii="Times New Roman" w:eastAsia="SimSun" w:hAnsi="Times New Roman" w:cs="Times New Roman"/>
          <w:bCs/>
          <w:color w:val="00000A"/>
          <w:sz w:val="24"/>
          <w:szCs w:val="24"/>
          <w:lang w:eastAsia="en-US"/>
        </w:rPr>
        <w:t xml:space="preserve"> конечном счёте, </w:t>
      </w:r>
      <w:r w:rsidRPr="00CB276E">
        <w:rPr>
          <w:rFonts w:ascii="Times New Roman" w:eastAsia="SimSun" w:hAnsi="Times New Roman" w:cs="Times New Roman"/>
          <w:bCs/>
          <w:color w:val="00000A"/>
          <w:sz w:val="24"/>
          <w:szCs w:val="24"/>
          <w:lang w:eastAsia="en-US"/>
        </w:rPr>
        <w:t xml:space="preserve">вариативность образования </w:t>
      </w:r>
      <w:r w:rsidRPr="005C3AD9">
        <w:rPr>
          <w:rFonts w:ascii="Times New Roman" w:eastAsia="SimSun" w:hAnsi="Times New Roman" w:cs="Times New Roman"/>
          <w:bCs/>
          <w:color w:val="00000A"/>
          <w:sz w:val="24"/>
          <w:szCs w:val="24"/>
          <w:lang w:eastAsia="en-US"/>
        </w:rPr>
        <w:t xml:space="preserve">нацелена на обеспечение максимально возможной степени индивидуализации образования. Реализация </w:t>
      </w:r>
      <w:r w:rsidRPr="00CB276E">
        <w:rPr>
          <w:rFonts w:ascii="Times New Roman" w:eastAsia="SimSun" w:hAnsi="Times New Roman" w:cs="Times New Roman"/>
          <w:bCs/>
          <w:color w:val="00000A"/>
          <w:sz w:val="24"/>
          <w:szCs w:val="24"/>
          <w:lang w:eastAsia="en-US"/>
        </w:rPr>
        <w:t xml:space="preserve">таких </w:t>
      </w:r>
      <w:r w:rsidRPr="005C3AD9">
        <w:rPr>
          <w:rFonts w:ascii="Times New Roman" w:eastAsia="SimSun" w:hAnsi="Times New Roman" w:cs="Times New Roman"/>
          <w:bCs/>
          <w:color w:val="00000A"/>
          <w:sz w:val="24"/>
          <w:szCs w:val="24"/>
          <w:lang w:eastAsia="en-US"/>
        </w:rPr>
        <w:t xml:space="preserve">идей . осуществляется различными путями и способами: через создание более широкого многообразия образовательных программ и реализующих их образовательных учреждений; плюрализм и гибкость учебных программ, учебников; вариативность и возможность выбора программно-методического обеспечения, образовательных технологий. Многие из этих путей и способов могут реализовываться и в условиях отдельного образовательного учреждения. При этом реальные возможности школы в плане предоставления вариативных образовательных услуг и разнообразия образовательных траекторий являются одним из важнейших показателей качества образования в школе. </w:t>
      </w:r>
    </w:p>
    <w:p w:rsidR="005C3AD9" w:rsidRPr="00CB276E" w:rsidRDefault="005C3AD9" w:rsidP="00CB276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SimSun" w:hAnsi="Times New Roman" w:cs="Times New Roman"/>
          <w:bCs/>
          <w:color w:val="00000A"/>
          <w:sz w:val="24"/>
          <w:szCs w:val="24"/>
          <w:lang w:eastAsia="en-US"/>
        </w:rPr>
      </w:pPr>
      <w:r w:rsidRPr="005C3AD9">
        <w:rPr>
          <w:rFonts w:ascii="Times New Roman" w:eastAsia="SimSun" w:hAnsi="Times New Roman" w:cs="Times New Roman"/>
          <w:bCs/>
          <w:color w:val="00000A"/>
          <w:sz w:val="24"/>
          <w:szCs w:val="24"/>
          <w:lang w:eastAsia="en-US"/>
        </w:rPr>
        <w:t>Вариативность</w:t>
      </w:r>
      <w:r w:rsidRPr="00CB276E">
        <w:rPr>
          <w:rFonts w:ascii="Times New Roman" w:eastAsia="SimSun" w:hAnsi="Times New Roman" w:cs="Times New Roman"/>
          <w:bCs/>
          <w:color w:val="00000A"/>
          <w:sz w:val="24"/>
          <w:szCs w:val="24"/>
          <w:lang w:eastAsia="en-US"/>
        </w:rPr>
        <w:t> </w:t>
      </w:r>
      <w:r w:rsidRPr="005C3AD9">
        <w:rPr>
          <w:rFonts w:ascii="Times New Roman" w:eastAsia="SimSun" w:hAnsi="Times New Roman" w:cs="Times New Roman"/>
          <w:bCs/>
          <w:color w:val="00000A"/>
          <w:sz w:val="24"/>
          <w:szCs w:val="24"/>
          <w:lang w:eastAsia="en-US"/>
        </w:rPr>
        <w:t>- один из основных путей гуманитаризации не только содержания, но и самого процесса обучения. Вариативность проявляется в способах получения образования, типах и видах образовательных учреждений, разновидностях учебных курсов (обязательные, элективные и факультативные), в применяемых учителем методах и организационных формах обучения. Вариативность - основная тенденция проводимых в современной системе образования инновационных изменений. При этом важно обеспечить каждому ученику не только право, но и реальную возможность выбора.</w:t>
      </w:r>
    </w:p>
    <w:p w:rsidR="0086322C" w:rsidRPr="0086322C" w:rsidRDefault="0086322C" w:rsidP="0086322C">
      <w:pPr>
        <w:shd w:val="clear" w:color="auto" w:fill="FFFFFF"/>
        <w:spacing w:before="100" w:beforeAutospacing="1" w:after="100" w:afterAutospacing="1" w:line="30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27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Выбор формы образования</w:t>
      </w:r>
    </w:p>
    <w:p w:rsidR="0086322C" w:rsidRPr="0086322C" w:rsidRDefault="0086322C" w:rsidP="00CB276E">
      <w:pPr>
        <w:shd w:val="clear" w:color="auto" w:fill="FFFFFF"/>
        <w:spacing w:before="100" w:beforeAutospacing="1" w:after="100" w:afterAutospacing="1" w:line="301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322C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Государство РФ поддерживает различные формы образования.</w:t>
      </w:r>
    </w:p>
    <w:p w:rsidR="0086322C" w:rsidRPr="0086322C" w:rsidRDefault="0086322C" w:rsidP="00CB276E">
      <w:pPr>
        <w:shd w:val="clear" w:color="auto" w:fill="FFFFFF"/>
        <w:spacing w:before="100" w:beforeAutospacing="1" w:after="100" w:afterAutospacing="1" w:line="301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322C">
        <w:rPr>
          <w:rFonts w:ascii="Times New Roman" w:eastAsia="Times New Roman" w:hAnsi="Times New Roman" w:cs="Times New Roman"/>
          <w:color w:val="000000"/>
          <w:sz w:val="24"/>
          <w:szCs w:val="24"/>
        </w:rPr>
        <w:t>В законе РФ от 29 декабря 2012 г. N 273-ФЗ "Об образовании в Российской Федерации" перечисляется 2 формы образования («в» и «вне» образовательной организации) и 5 форм обучения (ст. 17).</w:t>
      </w:r>
    </w:p>
    <w:p w:rsidR="0086322C" w:rsidRPr="00CB276E" w:rsidRDefault="0086322C" w:rsidP="00CB276E">
      <w:pPr>
        <w:shd w:val="clear" w:color="auto" w:fill="FFFFFF"/>
        <w:spacing w:before="100" w:beforeAutospacing="1" w:after="100" w:afterAutospacing="1" w:line="301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322C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о выборе формы образования – безусловное право родителя, отказ в переводе ребенка на другую форму обучения законодательством РФ не предусмотрен. Это решение принимается с учетом мнения ребенка (ст. 3 часть 1 п. 7, ст. 34 часть 1 п. 1, ст. 44 часть 3 п. 1, ст. 63 часть 4).</w:t>
      </w:r>
    </w:p>
    <w:p w:rsidR="0086322C" w:rsidRPr="00CB276E" w:rsidRDefault="0086322C" w:rsidP="00CB276E">
      <w:pPr>
        <w:shd w:val="clear" w:color="auto" w:fill="FFFFFF"/>
        <w:spacing w:before="100" w:beforeAutospacing="1" w:after="100" w:afterAutospacing="1" w:line="301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27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перевода на любую из форм от родителя требуется только заявление в школу о выборе формы, другие документы не требуются. Директор обязан издать по этому заявлению приказ о переводе, иначе будет нарушено ваше конституционное право на образование. Это право не может зависеть от того, есть ли, например, выбранная вами </w:t>
      </w:r>
      <w:r w:rsidRPr="00CB27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форма в Уставе школы – напротив, Устав школы должен соответствовать законодательству РФ.</w:t>
      </w:r>
    </w:p>
    <w:p w:rsidR="0086322C" w:rsidRPr="0086322C" w:rsidRDefault="0086322C" w:rsidP="00CB276E">
      <w:pPr>
        <w:shd w:val="clear" w:color="auto" w:fill="FFFFFF"/>
        <w:spacing w:before="100" w:beforeAutospacing="1" w:after="100" w:afterAutospacing="1" w:line="301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322C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Возможность большей самостоятельности в образовании ребенка, чем мы привыкли, содержится во всех 5 формах обучения, в том числе при очном обучении.</w:t>
      </w:r>
    </w:p>
    <w:p w:rsidR="0086322C" w:rsidRPr="0086322C" w:rsidRDefault="0086322C" w:rsidP="0086322C">
      <w:pPr>
        <w:shd w:val="clear" w:color="auto" w:fill="FFFFFF"/>
        <w:spacing w:before="100" w:beforeAutospacing="1" w:after="100" w:afterAutospacing="1" w:line="30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27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Очное обучение.</w:t>
      </w:r>
    </w:p>
    <w:p w:rsidR="0086322C" w:rsidRPr="0086322C" w:rsidRDefault="0086322C" w:rsidP="00CB276E">
      <w:pPr>
        <w:shd w:val="clear" w:color="auto" w:fill="FFFFFF"/>
        <w:spacing w:before="100" w:beforeAutospacing="1" w:after="100" w:afterAutospacing="1" w:line="301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322C">
        <w:rPr>
          <w:rFonts w:ascii="Times New Roman" w:eastAsia="Times New Roman" w:hAnsi="Times New Roman" w:cs="Times New Roman"/>
          <w:color w:val="000000"/>
          <w:sz w:val="24"/>
          <w:szCs w:val="24"/>
        </w:rPr>
        <w:t>Очники, так же как и обучающиеся на других формах образования, имеют право на обучение по</w:t>
      </w:r>
      <w:r w:rsidRPr="00CB276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B27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Индивидуальному Учебному Плану</w:t>
      </w:r>
      <w:r w:rsidRPr="00CB276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6322C">
        <w:rPr>
          <w:rFonts w:ascii="Times New Roman" w:eastAsia="Times New Roman" w:hAnsi="Times New Roman" w:cs="Times New Roman"/>
          <w:color w:val="000000"/>
          <w:sz w:val="24"/>
          <w:szCs w:val="24"/>
        </w:rPr>
        <w:t>(ст. 34, часть 1 п. 3). ИУП позволяет очнику изучать предметы в более свободном режиме, не меняя форму обучения (см. отличия от</w:t>
      </w:r>
      <w:r w:rsidRPr="00CB276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B27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надомного</w:t>
      </w:r>
      <w:r w:rsidRPr="00CB276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6322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образования).</w:t>
      </w:r>
    </w:p>
    <w:p w:rsidR="0086322C" w:rsidRPr="0086322C" w:rsidRDefault="0086322C" w:rsidP="0086322C">
      <w:pPr>
        <w:shd w:val="clear" w:color="auto" w:fill="FFFFFF"/>
        <w:spacing w:before="100" w:beforeAutospacing="1" w:after="100" w:afterAutospacing="1" w:line="30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27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Заочное обучение.</w:t>
      </w:r>
    </w:p>
    <w:p w:rsidR="0086322C" w:rsidRPr="0086322C" w:rsidRDefault="0086322C" w:rsidP="00CB276E">
      <w:pPr>
        <w:shd w:val="clear" w:color="auto" w:fill="FFFFFF"/>
        <w:spacing w:before="100" w:beforeAutospacing="1" w:after="100" w:afterAutospacing="1" w:line="301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322C">
        <w:rPr>
          <w:rFonts w:ascii="Times New Roman" w:eastAsia="Times New Roman" w:hAnsi="Times New Roman" w:cs="Times New Roman"/>
          <w:color w:val="000000"/>
          <w:sz w:val="24"/>
          <w:szCs w:val="24"/>
        </w:rPr>
        <w:t>При заочном обучении отвечает за результат школа, задания дает школа, она определяет, сколько дать заданий, и как часто вы обязаны (или имеете право</w:t>
      </w:r>
      <w:r w:rsidRPr="00CB276E">
        <w:rPr>
          <w:rFonts w:ascii="Times New Roman" w:eastAsia="Times New Roman" w:hAnsi="Times New Roman" w:cs="Times New Roman"/>
          <w:color w:val="000000"/>
          <w:sz w:val="24"/>
          <w:szCs w:val="24"/>
        </w:rPr>
        <w:t>) консультироваться с учителем. П</w:t>
      </w:r>
      <w:r w:rsidRPr="008632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орядок получения образования в заочной форме определяет сама </w:t>
      </w:r>
      <w:r w:rsidRPr="00CB276E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образовательная организация</w:t>
      </w:r>
      <w:r w:rsidRPr="008632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86322C" w:rsidRPr="0086322C" w:rsidRDefault="0086322C" w:rsidP="0086322C">
      <w:pPr>
        <w:shd w:val="clear" w:color="auto" w:fill="FFFFFF"/>
        <w:spacing w:before="100" w:beforeAutospacing="1" w:after="100" w:afterAutospacing="1" w:line="30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27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Очно-заочная форма.</w:t>
      </w:r>
    </w:p>
    <w:p w:rsidR="0086322C" w:rsidRPr="0086322C" w:rsidRDefault="0086322C" w:rsidP="00CB276E">
      <w:pPr>
        <w:shd w:val="clear" w:color="auto" w:fill="FFFFFF"/>
        <w:spacing w:before="100" w:beforeAutospacing="1" w:after="100" w:afterAutospacing="1" w:line="301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32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Эта форма – прекрасный выбор для тех, кто не готов расстаться со школой полностью (или не готов полностью в ней присутствовать). Например, </w:t>
      </w:r>
      <w:r w:rsidRPr="00CB276E">
        <w:rPr>
          <w:rFonts w:ascii="Times New Roman" w:eastAsia="Times New Roman" w:hAnsi="Times New Roman" w:cs="Times New Roman"/>
          <w:color w:val="000000"/>
          <w:sz w:val="24"/>
          <w:szCs w:val="24"/>
        </w:rPr>
        <w:t>допускается посещение</w:t>
      </w:r>
      <w:r w:rsidRPr="008632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</w:t>
      </w:r>
      <w:r w:rsidRPr="00CB276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8632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один раз в неделю</w:t>
      </w:r>
      <w:r w:rsidRPr="00CB27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32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или посещать только урок </w:t>
      </w:r>
      <w:r w:rsidRPr="00CB276E">
        <w:rPr>
          <w:rFonts w:ascii="Times New Roman" w:eastAsia="Times New Roman" w:hAnsi="Times New Roman" w:cs="Times New Roman"/>
          <w:color w:val="000000"/>
          <w:sz w:val="24"/>
          <w:szCs w:val="24"/>
        </w:rPr>
        <w:t>математики</w:t>
      </w:r>
      <w:r w:rsidRPr="008632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B276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632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остальные предметы изучать самостоятельно, с аттестацией один раз в год по курсу.</w:t>
      </w:r>
    </w:p>
    <w:p w:rsidR="0086322C" w:rsidRPr="0086322C" w:rsidRDefault="0086322C" w:rsidP="00CB276E">
      <w:pPr>
        <w:shd w:val="clear" w:color="auto" w:fill="FFFFFF"/>
        <w:spacing w:before="100" w:beforeAutospacing="1" w:after="100" w:afterAutospacing="1" w:line="301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322C">
        <w:rPr>
          <w:rFonts w:ascii="Times New Roman" w:eastAsia="Times New Roman" w:hAnsi="Times New Roman" w:cs="Times New Roman"/>
          <w:color w:val="000000"/>
          <w:sz w:val="24"/>
          <w:szCs w:val="24"/>
        </w:rPr>
        <w:t>Эти же условия можно организовать с помощью</w:t>
      </w:r>
      <w:r w:rsidRPr="00CB276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B27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сочетания форм</w:t>
      </w:r>
      <w:r w:rsidRPr="00CB276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6322C">
        <w:rPr>
          <w:rFonts w:ascii="Times New Roman" w:eastAsia="Times New Roman" w:hAnsi="Times New Roman" w:cs="Times New Roman"/>
          <w:color w:val="000000"/>
          <w:sz w:val="24"/>
          <w:szCs w:val="24"/>
        </w:rPr>
        <w:t>(ст. 17 часть 4)</w:t>
      </w:r>
    </w:p>
    <w:p w:rsidR="0086322C" w:rsidRPr="0086322C" w:rsidRDefault="0086322C" w:rsidP="00CB276E">
      <w:pPr>
        <w:shd w:val="clear" w:color="auto" w:fill="FFFFFF"/>
        <w:spacing w:before="100" w:beforeAutospacing="1" w:after="100" w:afterAutospacing="1" w:line="301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32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выборе подобных вариантов </w:t>
      </w:r>
      <w:r w:rsidR="003B470F" w:rsidRPr="00CB27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родителям (законным представителям) </w:t>
      </w:r>
      <w:r w:rsidRPr="008632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необходимо в заявлении точно указать, как именно </w:t>
      </w:r>
      <w:r w:rsidR="003B470F" w:rsidRPr="00CB27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они предполагают </w:t>
      </w:r>
      <w:r w:rsidRPr="0086322C">
        <w:rPr>
          <w:rFonts w:ascii="Times New Roman" w:eastAsia="Times New Roman" w:hAnsi="Times New Roman" w:cs="Times New Roman"/>
          <w:color w:val="000000"/>
          <w:sz w:val="24"/>
          <w:szCs w:val="24"/>
        </w:rPr>
        <w:t>устроить посещение школы, в связи с ИУПом.</w:t>
      </w:r>
    </w:p>
    <w:p w:rsidR="0086322C" w:rsidRPr="0086322C" w:rsidRDefault="0086322C" w:rsidP="0086322C">
      <w:pPr>
        <w:shd w:val="clear" w:color="auto" w:fill="FFFFFF"/>
        <w:spacing w:before="100" w:beforeAutospacing="1" w:after="100" w:afterAutospacing="1" w:line="30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27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Семейное образование</w:t>
      </w:r>
    </w:p>
    <w:p w:rsidR="0086322C" w:rsidRPr="0086322C" w:rsidRDefault="0086322C" w:rsidP="00040D7B">
      <w:pPr>
        <w:shd w:val="clear" w:color="auto" w:fill="FFFFFF"/>
        <w:spacing w:before="100" w:beforeAutospacing="1" w:after="167" w:line="25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322C">
        <w:rPr>
          <w:rFonts w:ascii="Times New Roman" w:eastAsia="Times New Roman" w:hAnsi="Times New Roman" w:cs="Times New Roman"/>
          <w:color w:val="000000"/>
          <w:sz w:val="24"/>
          <w:szCs w:val="24"/>
        </w:rPr>
        <w:t>Семейное образование может использоваться на любой ступени общего образования (ст. 44 ч. 3 п. 2, ст. 63 ч. 2).</w:t>
      </w:r>
    </w:p>
    <w:p w:rsidR="0086322C" w:rsidRPr="0086322C" w:rsidRDefault="0086322C" w:rsidP="0086322C">
      <w:pPr>
        <w:shd w:val="clear" w:color="auto" w:fill="FFFFFF"/>
        <w:spacing w:before="100" w:beforeAutospacing="1" w:after="100" w:afterAutospacing="1" w:line="30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27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Самообразование</w:t>
      </w:r>
    </w:p>
    <w:p w:rsidR="0086322C" w:rsidRPr="0086322C" w:rsidRDefault="0086322C" w:rsidP="0086322C">
      <w:pPr>
        <w:shd w:val="clear" w:color="auto" w:fill="FFFFFF"/>
        <w:spacing w:before="100" w:beforeAutospacing="1" w:after="100" w:afterAutospacing="1" w:line="30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322C">
        <w:rPr>
          <w:rFonts w:ascii="Times New Roman" w:eastAsia="Times New Roman" w:hAnsi="Times New Roman" w:cs="Times New Roman"/>
          <w:color w:val="000000"/>
          <w:sz w:val="24"/>
          <w:szCs w:val="24"/>
        </w:rPr>
        <w:t>1. Предполагает самостоятельное изучение общеобразовательной программы без зачисления в образовательное учреждение.</w:t>
      </w:r>
    </w:p>
    <w:p w:rsidR="0086322C" w:rsidRPr="0086322C" w:rsidRDefault="0086322C" w:rsidP="0086322C">
      <w:pPr>
        <w:shd w:val="clear" w:color="auto" w:fill="FFFFFF"/>
        <w:spacing w:before="100" w:beforeAutospacing="1" w:after="100" w:afterAutospacing="1" w:line="30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322C">
        <w:rPr>
          <w:rFonts w:ascii="Times New Roman" w:eastAsia="Times New Roman" w:hAnsi="Times New Roman" w:cs="Times New Roman"/>
          <w:color w:val="000000"/>
          <w:sz w:val="24"/>
          <w:szCs w:val="24"/>
        </w:rPr>
        <w:t>2. Для прохождения аттестации и получения документов об образовании зачисляется в школу в качестве экстерна в порядке, определяемом уставом общеобразовательного учреждения.</w:t>
      </w:r>
    </w:p>
    <w:p w:rsidR="0086322C" w:rsidRPr="0086322C" w:rsidRDefault="0086322C" w:rsidP="0086322C">
      <w:pPr>
        <w:shd w:val="clear" w:color="auto" w:fill="FFFFFF"/>
        <w:spacing w:before="100" w:beforeAutospacing="1" w:after="100" w:afterAutospacing="1" w:line="30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32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связи с тем, что много вопросов возникает из-за отмененной формы образования «экстернат» и об индивидуальном обучении на дому, а также о дистанционном обучении </w:t>
      </w:r>
      <w:r w:rsidR="003B470F" w:rsidRPr="00CB276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необходимо</w:t>
      </w:r>
      <w:r w:rsidRPr="008632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обсудить и эти термины, хотя они не являются формами образования или обучения.</w:t>
      </w:r>
    </w:p>
    <w:p w:rsidR="0086322C" w:rsidRPr="0086322C" w:rsidRDefault="0086322C" w:rsidP="0086322C">
      <w:pPr>
        <w:numPr>
          <w:ilvl w:val="0"/>
          <w:numId w:val="2"/>
        </w:numPr>
        <w:shd w:val="clear" w:color="auto" w:fill="FFFFFF"/>
        <w:spacing w:before="100" w:beforeAutospacing="1" w:after="167" w:line="25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27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Экстернат</w:t>
      </w:r>
      <w:r w:rsidRPr="00CB276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6322C">
        <w:rPr>
          <w:rFonts w:ascii="Times New Roman" w:eastAsia="Times New Roman" w:hAnsi="Times New Roman" w:cs="Times New Roman"/>
          <w:color w:val="000000"/>
          <w:sz w:val="24"/>
          <w:szCs w:val="24"/>
        </w:rPr>
        <w:t>– форма прохождения аттестации.</w:t>
      </w:r>
    </w:p>
    <w:p w:rsidR="0086322C" w:rsidRPr="0086322C" w:rsidRDefault="0086322C" w:rsidP="0086322C">
      <w:pPr>
        <w:shd w:val="clear" w:color="auto" w:fill="FFFFFF"/>
        <w:spacing w:before="100" w:beforeAutospacing="1" w:after="100" w:afterAutospacing="1" w:line="30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322C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закон № 273-ФЗ не предусматривает такую форму получения образования, как экстернат. Вместе с тем статья 17, статья 34 данного Федерального закона предусматривает возможность получения образования в форме семейного образования и самообразования.</w:t>
      </w:r>
    </w:p>
    <w:p w:rsidR="0086322C" w:rsidRPr="0086322C" w:rsidRDefault="0086322C" w:rsidP="0086322C">
      <w:pPr>
        <w:shd w:val="clear" w:color="auto" w:fill="FFFFFF"/>
        <w:spacing w:before="100" w:beforeAutospacing="1" w:after="100" w:afterAutospacing="1" w:line="30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322C">
        <w:rPr>
          <w:rFonts w:ascii="Times New Roman" w:eastAsia="Times New Roman" w:hAnsi="Times New Roman" w:cs="Times New Roman"/>
          <w:color w:val="000000"/>
          <w:sz w:val="24"/>
          <w:szCs w:val="24"/>
        </w:rPr>
        <w:t>Экстернат в новом законе является не формой получения образования, а</w:t>
      </w:r>
      <w:r w:rsidRPr="00CB276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B27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формой прохождения аттестации</w:t>
      </w:r>
      <w:r w:rsidRPr="008632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3B470F" w:rsidRPr="00CB276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8632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рохождение </w:t>
      </w:r>
      <w:r w:rsidR="003B470F" w:rsidRPr="00CB276E">
        <w:rPr>
          <w:rFonts w:ascii="Times New Roman" w:eastAsia="Times New Roman" w:hAnsi="Times New Roman" w:cs="Times New Roman"/>
          <w:color w:val="000000"/>
          <w:sz w:val="24"/>
          <w:szCs w:val="24"/>
        </w:rPr>
        <w:t>промежуточной аттестации</w:t>
      </w:r>
      <w:r w:rsidRPr="008632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качестве экстерна регулируется только самим образовательным учреждением.</w:t>
      </w:r>
    </w:p>
    <w:p w:rsidR="0086322C" w:rsidRPr="0086322C" w:rsidRDefault="0086322C" w:rsidP="0086322C">
      <w:pPr>
        <w:shd w:val="clear" w:color="auto" w:fill="FFFFFF"/>
        <w:spacing w:before="100" w:beforeAutospacing="1" w:after="100" w:afterAutospacing="1" w:line="30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27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2. Индивидуальное обучение на дому</w:t>
      </w:r>
      <w:r w:rsidRPr="00CB276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6322C">
        <w:rPr>
          <w:rFonts w:ascii="Times New Roman" w:eastAsia="Times New Roman" w:hAnsi="Times New Roman" w:cs="Times New Roman"/>
          <w:color w:val="000000"/>
          <w:sz w:val="24"/>
          <w:szCs w:val="24"/>
        </w:rPr>
        <w:t>(Надомное обучение) – обучение школьным учителем на дому больного ребенка.</w:t>
      </w:r>
    </w:p>
    <w:p w:rsidR="0086322C" w:rsidRPr="0086322C" w:rsidRDefault="0086322C" w:rsidP="0086322C">
      <w:pPr>
        <w:shd w:val="clear" w:color="auto" w:fill="FFFFFF"/>
        <w:spacing w:before="100" w:beforeAutospacing="1" w:after="100" w:afterAutospacing="1" w:line="30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322C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п. 5, п. 6 ст. 41, п. 10, п. 11 ст. 66 Закона РФ от 29.12.2012 N 273-ФЗ "Об образовании</w:t>
      </w:r>
      <w:r w:rsidR="002039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РФ</w:t>
      </w:r>
      <w:r w:rsidRPr="0086322C">
        <w:rPr>
          <w:rFonts w:ascii="Times New Roman" w:eastAsia="Times New Roman" w:hAnsi="Times New Roman" w:cs="Times New Roman"/>
          <w:color w:val="000000"/>
          <w:sz w:val="24"/>
          <w:szCs w:val="24"/>
        </w:rPr>
        <w:t>" для детей, нуждающихся в длительном лечении, учебные занятия могут проводиться образовательными учреждениями на дому. При этом финансовое обеспечение указанных мероприятий является расходным обязательством субъектов РФ.</w:t>
      </w:r>
    </w:p>
    <w:p w:rsidR="0086322C" w:rsidRPr="0086322C" w:rsidRDefault="0086322C" w:rsidP="0086322C">
      <w:pPr>
        <w:shd w:val="clear" w:color="auto" w:fill="FFFFFF"/>
        <w:spacing w:before="100" w:beforeAutospacing="1" w:after="100" w:afterAutospacing="1" w:line="30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322C">
        <w:rPr>
          <w:rFonts w:ascii="Times New Roman" w:eastAsia="Times New Roman" w:hAnsi="Times New Roman" w:cs="Times New Roman"/>
          <w:color w:val="000000"/>
          <w:sz w:val="24"/>
          <w:szCs w:val="24"/>
        </w:rPr>
        <w:t>"Обучение таких детей, а также детей-инвалидов, которые по состоянию здоровья не могут посещать образовательные организации, может быть также организовано образовательными организациями на дому или в медицинских организациях. Основанием для организации</w:t>
      </w:r>
      <w:r w:rsidRPr="00CB276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B27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обучения на дому</w:t>
      </w:r>
      <w:r w:rsidRPr="00CB276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6322C">
        <w:rPr>
          <w:rFonts w:ascii="Times New Roman" w:eastAsia="Times New Roman" w:hAnsi="Times New Roman" w:cs="Times New Roman"/>
          <w:color w:val="000000"/>
          <w:sz w:val="24"/>
          <w:szCs w:val="24"/>
        </w:rPr>
        <w:t>или в медицинской организации являются заключение медицинской организации и в письменной форме обращение родителей (законных представителей)", в документах Минздрава: "Перечень заболеваний детей школьного возраста, при которых необходима организация их</w:t>
      </w:r>
      <w:r w:rsidRPr="00CB276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B27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индивидуального обучения на дому</w:t>
      </w:r>
      <w:r w:rsidRPr="0086322C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</w:p>
    <w:p w:rsidR="0086322C" w:rsidRPr="0086322C" w:rsidRDefault="0086322C" w:rsidP="0086322C">
      <w:pPr>
        <w:shd w:val="clear" w:color="auto" w:fill="FFFFFF"/>
        <w:spacing w:before="100" w:beforeAutospacing="1" w:after="100" w:afterAutospacing="1" w:line="30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322C">
        <w:rPr>
          <w:rFonts w:ascii="Times New Roman" w:eastAsia="Times New Roman" w:hAnsi="Times New Roman" w:cs="Times New Roman"/>
          <w:color w:val="000000"/>
          <w:sz w:val="24"/>
          <w:szCs w:val="24"/>
        </w:rPr>
        <w:t>Существует официальный перечень заболеваний, дающий право на надомное обучение.</w:t>
      </w:r>
    </w:p>
    <w:p w:rsidR="0086322C" w:rsidRPr="0086322C" w:rsidRDefault="0086322C" w:rsidP="0086322C">
      <w:pPr>
        <w:shd w:val="clear" w:color="auto" w:fill="FFFFFF"/>
        <w:spacing w:before="100" w:beforeAutospacing="1" w:after="100" w:afterAutospacing="1" w:line="30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322C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принимает специальная медицинская комиссия. По справке от врача школа переводит ребенка на надомное обучение.</w:t>
      </w:r>
    </w:p>
    <w:p w:rsidR="0086322C" w:rsidRPr="0086322C" w:rsidRDefault="0086322C" w:rsidP="0086322C">
      <w:pPr>
        <w:shd w:val="clear" w:color="auto" w:fill="FFFFFF"/>
        <w:spacing w:before="100" w:beforeAutospacing="1" w:after="100" w:afterAutospacing="1" w:line="30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322C">
        <w:rPr>
          <w:rFonts w:ascii="Times New Roman" w:eastAsia="Times New Roman" w:hAnsi="Times New Roman" w:cs="Times New Roman"/>
          <w:color w:val="000000"/>
          <w:sz w:val="24"/>
          <w:szCs w:val="24"/>
        </w:rPr>
        <w:t>При этом количество часов сокращено.</w:t>
      </w:r>
    </w:p>
    <w:p w:rsidR="0086322C" w:rsidRPr="0086322C" w:rsidRDefault="0086322C" w:rsidP="0086322C">
      <w:pPr>
        <w:shd w:val="clear" w:color="auto" w:fill="FFFFFF"/>
        <w:spacing w:before="100" w:beforeAutospacing="1" w:after="100" w:afterAutospacing="1" w:line="30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322C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письмом Госкомитета СССР по народному образованию от 25.10.88 г. N 93-01-703/11-14 количество часов учебного плана составляет: в I-IV классах - 8 часов, в V-VIII классах - 10 часов, в IX классе - 11 часов, в Х-ХI классах - 12 часов в неделю.</w:t>
      </w:r>
    </w:p>
    <w:p w:rsidR="0086322C" w:rsidRPr="0086322C" w:rsidRDefault="0086322C" w:rsidP="0086322C">
      <w:pPr>
        <w:shd w:val="clear" w:color="auto" w:fill="FFFFFF"/>
        <w:spacing w:before="100" w:beforeAutospacing="1" w:after="100" w:afterAutospacing="1" w:line="30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27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3. Дистанционное образование </w:t>
      </w:r>
      <w:r w:rsidRPr="0086322C">
        <w:rPr>
          <w:rFonts w:ascii="Times New Roman" w:eastAsia="Times New Roman" w:hAnsi="Times New Roman" w:cs="Times New Roman"/>
          <w:color w:val="000000"/>
          <w:sz w:val="24"/>
          <w:szCs w:val="24"/>
        </w:rPr>
        <w:t>– технология образования, применимая на разных формах обучения (заочной, семейной, самообразовании).</w:t>
      </w:r>
    </w:p>
    <w:p w:rsidR="0086322C" w:rsidRPr="0086322C" w:rsidRDefault="0086322C" w:rsidP="0086322C">
      <w:pPr>
        <w:shd w:val="clear" w:color="auto" w:fill="FFFFFF"/>
        <w:spacing w:before="100" w:beforeAutospacing="1" w:after="100" w:afterAutospacing="1" w:line="30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322C">
        <w:rPr>
          <w:rFonts w:ascii="Times New Roman" w:eastAsia="Times New Roman" w:hAnsi="Times New Roman" w:cs="Times New Roman"/>
          <w:color w:val="000000"/>
          <w:sz w:val="24"/>
          <w:szCs w:val="24"/>
        </w:rPr>
        <w:t>По ст. 16. Реализация образовательных программ с применением электронного обучения и дистанционных образовательных технологий Закона об образовании "Организации, осуществляющие образовательную деятельность,</w:t>
      </w:r>
      <w:r w:rsidRPr="00CB276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B27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вправе</w:t>
      </w:r>
      <w:r w:rsidRPr="00CB276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6322C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электронное обучение, дистанционные образовательные технологии</w:t>
      </w:r>
    </w:p>
    <w:p w:rsidR="0086322C" w:rsidRPr="0086322C" w:rsidRDefault="0086322C" w:rsidP="0086322C">
      <w:pPr>
        <w:shd w:val="clear" w:color="auto" w:fill="FFFFFF"/>
        <w:spacing w:before="100" w:beforeAutospacing="1" w:after="100" w:afterAutospacing="1" w:line="30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322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Приказ Минобрнауки России от 09.01.2014 N 2 </w:t>
      </w:r>
      <w:r w:rsidR="00517435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86322C">
        <w:rPr>
          <w:rFonts w:ascii="Times New Roman" w:eastAsia="Times New Roman" w:hAnsi="Times New Roman" w:cs="Times New Roman"/>
          <w:color w:val="000000"/>
          <w:sz w:val="24"/>
          <w:szCs w:val="24"/>
        </w:rPr>
        <w:t>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</w:t>
      </w:r>
      <w:r w:rsidR="00517435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CB276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CB276E" w:rsidRPr="00CB276E">
        <w:rPr>
          <w:rFonts w:ascii="Times New Roman" w:hAnsi="Times New Roman" w:cs="Times New Roman"/>
          <w:color w:val="000000"/>
          <w:spacing w:val="3"/>
          <w:sz w:val="24"/>
          <w:szCs w:val="24"/>
        </w:rPr>
        <w:t>устанавливает правила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основных образовательных программ и/или дополнительных образовательных программ</w:t>
      </w:r>
    </w:p>
    <w:p w:rsidR="0086322C" w:rsidRPr="0086322C" w:rsidRDefault="0086322C" w:rsidP="0086322C">
      <w:pPr>
        <w:shd w:val="clear" w:color="auto" w:fill="FFFFFF"/>
        <w:spacing w:before="100" w:beforeAutospacing="1" w:after="100" w:afterAutospacing="1" w:line="30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86322C" w:rsidRPr="0086322C" w:rsidSect="00CC2F83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87BF1"/>
    <w:multiLevelType w:val="multilevel"/>
    <w:tmpl w:val="61988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DC5E90"/>
    <w:multiLevelType w:val="multilevel"/>
    <w:tmpl w:val="EB1AD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4921B8"/>
    <w:multiLevelType w:val="multilevel"/>
    <w:tmpl w:val="7B84F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F83"/>
    <w:rsid w:val="00040D7B"/>
    <w:rsid w:val="00203973"/>
    <w:rsid w:val="003B470F"/>
    <w:rsid w:val="00517435"/>
    <w:rsid w:val="005C3AD9"/>
    <w:rsid w:val="006114C3"/>
    <w:rsid w:val="00762605"/>
    <w:rsid w:val="0086322C"/>
    <w:rsid w:val="00CB276E"/>
    <w:rsid w:val="00CC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CC2F83"/>
    <w:pPr>
      <w:tabs>
        <w:tab w:val="left" w:pos="708"/>
      </w:tabs>
      <w:suppressAutoHyphens/>
    </w:pPr>
    <w:rPr>
      <w:rFonts w:ascii="Calibri" w:eastAsia="SimSun" w:hAnsi="Calibri"/>
      <w:color w:val="00000A"/>
      <w:lang w:eastAsia="en-US"/>
    </w:rPr>
  </w:style>
  <w:style w:type="paragraph" w:customStyle="1" w:styleId="a4">
    <w:name w:val="Заголовок"/>
    <w:basedOn w:val="a3"/>
    <w:next w:val="a5"/>
    <w:rsid w:val="00CC2F8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rsid w:val="00CC2F83"/>
    <w:pPr>
      <w:spacing w:after="120"/>
    </w:pPr>
  </w:style>
  <w:style w:type="paragraph" w:styleId="a6">
    <w:name w:val="List"/>
    <w:basedOn w:val="a5"/>
    <w:rsid w:val="00CC2F83"/>
    <w:rPr>
      <w:rFonts w:cs="Mangal"/>
    </w:rPr>
  </w:style>
  <w:style w:type="paragraph" w:styleId="a7">
    <w:name w:val="Title"/>
    <w:basedOn w:val="a3"/>
    <w:rsid w:val="00CC2F8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rsid w:val="00CC2F83"/>
    <w:pPr>
      <w:suppressLineNumbers/>
    </w:pPr>
    <w:rPr>
      <w:rFonts w:cs="Mangal"/>
    </w:rPr>
  </w:style>
  <w:style w:type="paragraph" w:styleId="a9">
    <w:name w:val="Normal (Web)"/>
    <w:basedOn w:val="a3"/>
    <w:uiPriority w:val="99"/>
    <w:rsid w:val="00CC2F83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3"/>
    <w:rsid w:val="00CC2F83"/>
    <w:pPr>
      <w:ind w:left="720"/>
    </w:pPr>
  </w:style>
  <w:style w:type="character" w:customStyle="1" w:styleId="apple-converted-space">
    <w:name w:val="apple-converted-space"/>
    <w:basedOn w:val="a0"/>
    <w:rsid w:val="005C3AD9"/>
  </w:style>
  <w:style w:type="character" w:styleId="ab">
    <w:name w:val="Strong"/>
    <w:basedOn w:val="a0"/>
    <w:uiPriority w:val="22"/>
    <w:qFormat/>
    <w:rsid w:val="0086322C"/>
    <w:rPr>
      <w:b/>
      <w:bCs/>
    </w:rPr>
  </w:style>
  <w:style w:type="paragraph" w:customStyle="1" w:styleId="listparagraph">
    <w:name w:val="listparagraph"/>
    <w:basedOn w:val="a"/>
    <w:rsid w:val="00863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86322C"/>
    <w:rPr>
      <w:color w:val="0000FF"/>
      <w:u w:val="single"/>
    </w:rPr>
  </w:style>
  <w:style w:type="character" w:customStyle="1" w:styleId="blk">
    <w:name w:val="blk"/>
    <w:basedOn w:val="a0"/>
    <w:rsid w:val="008632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CC2F83"/>
    <w:pPr>
      <w:tabs>
        <w:tab w:val="left" w:pos="708"/>
      </w:tabs>
      <w:suppressAutoHyphens/>
    </w:pPr>
    <w:rPr>
      <w:rFonts w:ascii="Calibri" w:eastAsia="SimSun" w:hAnsi="Calibri"/>
      <w:color w:val="00000A"/>
      <w:lang w:eastAsia="en-US"/>
    </w:rPr>
  </w:style>
  <w:style w:type="paragraph" w:customStyle="1" w:styleId="a4">
    <w:name w:val="Заголовок"/>
    <w:basedOn w:val="a3"/>
    <w:next w:val="a5"/>
    <w:rsid w:val="00CC2F8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rsid w:val="00CC2F83"/>
    <w:pPr>
      <w:spacing w:after="120"/>
    </w:pPr>
  </w:style>
  <w:style w:type="paragraph" w:styleId="a6">
    <w:name w:val="List"/>
    <w:basedOn w:val="a5"/>
    <w:rsid w:val="00CC2F83"/>
    <w:rPr>
      <w:rFonts w:cs="Mangal"/>
    </w:rPr>
  </w:style>
  <w:style w:type="paragraph" w:styleId="a7">
    <w:name w:val="Title"/>
    <w:basedOn w:val="a3"/>
    <w:rsid w:val="00CC2F8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rsid w:val="00CC2F83"/>
    <w:pPr>
      <w:suppressLineNumbers/>
    </w:pPr>
    <w:rPr>
      <w:rFonts w:cs="Mangal"/>
    </w:rPr>
  </w:style>
  <w:style w:type="paragraph" w:styleId="a9">
    <w:name w:val="Normal (Web)"/>
    <w:basedOn w:val="a3"/>
    <w:uiPriority w:val="99"/>
    <w:rsid w:val="00CC2F83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3"/>
    <w:rsid w:val="00CC2F83"/>
    <w:pPr>
      <w:ind w:left="720"/>
    </w:pPr>
  </w:style>
  <w:style w:type="character" w:customStyle="1" w:styleId="apple-converted-space">
    <w:name w:val="apple-converted-space"/>
    <w:basedOn w:val="a0"/>
    <w:rsid w:val="005C3AD9"/>
  </w:style>
  <w:style w:type="character" w:styleId="ab">
    <w:name w:val="Strong"/>
    <w:basedOn w:val="a0"/>
    <w:uiPriority w:val="22"/>
    <w:qFormat/>
    <w:rsid w:val="0086322C"/>
    <w:rPr>
      <w:b/>
      <w:bCs/>
    </w:rPr>
  </w:style>
  <w:style w:type="paragraph" w:customStyle="1" w:styleId="listparagraph">
    <w:name w:val="listparagraph"/>
    <w:basedOn w:val="a"/>
    <w:rsid w:val="00863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86322C"/>
    <w:rPr>
      <w:color w:val="0000FF"/>
      <w:u w:val="single"/>
    </w:rPr>
  </w:style>
  <w:style w:type="character" w:customStyle="1" w:styleId="blk">
    <w:name w:val="blk"/>
    <w:basedOn w:val="a0"/>
    <w:rsid w:val="008632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9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1138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Шилова Надежда Николаевна</cp:lastModifiedBy>
  <cp:revision>2</cp:revision>
  <dcterms:created xsi:type="dcterms:W3CDTF">2016-06-01T06:12:00Z</dcterms:created>
  <dcterms:modified xsi:type="dcterms:W3CDTF">2016-06-01T06:12:00Z</dcterms:modified>
</cp:coreProperties>
</file>